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2D6CE193" w:rsidR="0000466D" w:rsidRDefault="4CBFAD88" w:rsidP="0000466D">
      <w:pPr>
        <w:pStyle w:val="Heading2"/>
      </w:pPr>
      <w:r>
        <w:t>Report</w:t>
      </w:r>
    </w:p>
    <w:p w14:paraId="05E4F9E1" w14:textId="22894443" w:rsidR="00D73F03" w:rsidRDefault="00D73F03" w:rsidP="00B3715B"/>
    <w:p w14:paraId="26B3DC3C" w14:textId="71D1553E" w:rsidR="00992026" w:rsidRDefault="00CC255D" w:rsidP="00992026">
      <w:pPr>
        <w:rPr>
          <w:b/>
        </w:rPr>
      </w:pPr>
      <w:r>
        <w:rPr>
          <w:b/>
        </w:rPr>
        <w:t>Annual Homeless Assessment Report (AHAR)</w:t>
      </w:r>
    </w:p>
    <w:p w14:paraId="1A5CFA57" w14:textId="77777777" w:rsidR="00CC255D" w:rsidRDefault="00CC255D" w:rsidP="00CC255D">
      <w:r>
        <w:t>TCHC participates in submitting data for an annual report that HUD is required to submit to Congress.  The Annual Homelessness Assessment Report (AHAR) combines data from Continuums of Care across the country into a single snapshot that measures our national progress towards making homelessness a “</w:t>
      </w:r>
      <w:r w:rsidRPr="0079064E">
        <w:rPr>
          <w:rStyle w:val="Emphasis"/>
        </w:rPr>
        <w:t>rare</w:t>
      </w:r>
      <w:r w:rsidRPr="00CC255D">
        <w:rPr>
          <w:rStyle w:val="st"/>
          <w:i/>
        </w:rPr>
        <w:t xml:space="preserve">, </w:t>
      </w:r>
      <w:r w:rsidRPr="0079064E">
        <w:rPr>
          <w:rStyle w:val="Emphasis"/>
        </w:rPr>
        <w:t>brief</w:t>
      </w:r>
      <w:r w:rsidRPr="00CC255D">
        <w:rPr>
          <w:rStyle w:val="st"/>
          <w:i/>
        </w:rPr>
        <w:t>,</w:t>
      </w:r>
      <w:r w:rsidRPr="0079064E">
        <w:rPr>
          <w:rStyle w:val="st"/>
        </w:rPr>
        <w:t xml:space="preserve"> and non-recurring experience</w:t>
      </w:r>
      <w:r>
        <w:rPr>
          <w:rStyle w:val="st"/>
        </w:rPr>
        <w:t xml:space="preserve">.”  This report was submitted to HUD on December 1, 2017.  </w:t>
      </w:r>
    </w:p>
    <w:p w14:paraId="06C0262F" w14:textId="77777777" w:rsidR="00CC255D" w:rsidRDefault="00CC255D" w:rsidP="00992026"/>
    <w:p w14:paraId="60C6764F" w14:textId="6E0D045E" w:rsidR="00DE0426" w:rsidRDefault="00DE0426" w:rsidP="00992026">
      <w:pPr>
        <w:rPr>
          <w:b/>
        </w:rPr>
      </w:pPr>
      <w:r>
        <w:rPr>
          <w:b/>
        </w:rPr>
        <w:t>HUD Funding Awarded</w:t>
      </w:r>
    </w:p>
    <w:p w14:paraId="767988A6" w14:textId="791A3714" w:rsidR="00DE0426" w:rsidRDefault="00DE0426" w:rsidP="00DE0426">
      <w:pPr>
        <w:pStyle w:val="NormalWeb"/>
        <w:shd w:val="clear" w:color="auto" w:fill="FFFFFF"/>
        <w:spacing w:before="0" w:beforeAutospacing="0" w:after="0" w:afterAutospacing="0"/>
        <w:textAlignment w:val="baseline"/>
      </w:pPr>
      <w:r>
        <w:t xml:space="preserve">TCHC </w:t>
      </w:r>
      <w:r>
        <w:t xml:space="preserve">was recently notified by HUD of the FY 2017 Tarrant County- Fort Worth- Arlington Continuum of Care award. Our Continuum of Care was awarded $12,259,386, an increase of $935,503 from FY 2016. HUD Continuum of Care funds will support 36 projects operated by 12 nonprofit and governmental agencies in Tarrant County. </w:t>
      </w:r>
      <w:r>
        <w:t xml:space="preserve"> 91% of t</w:t>
      </w:r>
      <w:r>
        <w:t>he award will fund housing programs, including Permanent Supportive Housing and Rapid Rehousing</w:t>
      </w:r>
      <w:r>
        <w:t xml:space="preserve">. The increase in dollars is due to FMR increases for 32 renewals, </w:t>
      </w:r>
      <w:r>
        <w:t xml:space="preserve">two new </w:t>
      </w:r>
      <w:r>
        <w:t xml:space="preserve">bonus </w:t>
      </w:r>
      <w:r>
        <w:t>projects,</w:t>
      </w:r>
      <w:r>
        <w:t xml:space="preserve"> and</w:t>
      </w:r>
      <w:r>
        <w:t xml:space="preserve"> two project expansions. In 2017, 3,077 people experiencing homelessness were served by this funding.</w:t>
      </w:r>
    </w:p>
    <w:p w14:paraId="2F7C35B4" w14:textId="77777777" w:rsidR="00DE0426" w:rsidRDefault="00DE0426" w:rsidP="00DE0426">
      <w:pPr>
        <w:pStyle w:val="NormalWeb"/>
        <w:shd w:val="clear" w:color="auto" w:fill="FFFFFF"/>
        <w:spacing w:before="0" w:beforeAutospacing="0" w:after="0" w:afterAutospacing="0"/>
        <w:textAlignment w:val="baseline"/>
      </w:pPr>
    </w:p>
    <w:p w14:paraId="4C817986" w14:textId="669E44E8" w:rsidR="00992026" w:rsidRDefault="00CC255D" w:rsidP="00992026">
      <w:pPr>
        <w:rPr>
          <w:b/>
        </w:rPr>
      </w:pPr>
      <w:r>
        <w:rPr>
          <w:b/>
        </w:rPr>
        <w:t>Coordinated Entry</w:t>
      </w:r>
    </w:p>
    <w:p w14:paraId="3E024441" w14:textId="77777777" w:rsidR="00CC255D" w:rsidRDefault="00CC255D" w:rsidP="00CC255D">
      <w:r>
        <w:t>TCHC has met the HUD requirements of having our Coordinated Entry fu</w:t>
      </w:r>
      <w:bookmarkStart w:id="0" w:name="_GoBack"/>
      <w:bookmarkEnd w:id="0"/>
      <w:r>
        <w:t xml:space="preserve">lly Implemented by January 23, 2018.  The TCHC-led effort to standardize data collection, screening, prioritization of people who are homeless continues to move forward.  TCHC is working to incorporate the prioritization of veterans and to develop policies around prevention and diversion. TCHC has also renewed the contract with DRC Solutions for the provision of 6 navigators to assist clients in locating and obtaining housing. </w:t>
      </w:r>
    </w:p>
    <w:p w14:paraId="0F33B99C" w14:textId="087A333C" w:rsidR="00DE7165" w:rsidRDefault="00DE7165" w:rsidP="007E56BA"/>
    <w:p w14:paraId="530C4D2D" w14:textId="7726AA44" w:rsidR="00CC255D" w:rsidRPr="00CC255D" w:rsidRDefault="00CC255D" w:rsidP="007E56BA">
      <w:pPr>
        <w:rPr>
          <w:b/>
        </w:rPr>
      </w:pPr>
      <w:r w:rsidRPr="00CC255D">
        <w:rPr>
          <w:b/>
        </w:rPr>
        <w:t>Website</w:t>
      </w:r>
    </w:p>
    <w:p w14:paraId="5057EE9C" w14:textId="5889C03F" w:rsidR="00CC255D" w:rsidRDefault="00CC255D" w:rsidP="00CC255D">
      <w:r>
        <w:t xml:space="preserve">TCHC staff continues to work with JO Designs on the build out of our new website. TCHC has consulted with the CoC Board Chair and the TCHC Board Chair on the design of the site.  The timeline has been pushed back some and now calls for completion near in mid-February. </w:t>
      </w:r>
    </w:p>
    <w:p w14:paraId="215EEE7D" w14:textId="77777777" w:rsidR="00CC255D" w:rsidRDefault="00CC255D" w:rsidP="007E56BA"/>
    <w:p w14:paraId="6169CD72" w14:textId="2A309874" w:rsidR="00DE7165" w:rsidRPr="00CC255D" w:rsidRDefault="00CC255D" w:rsidP="007E56BA">
      <w:pPr>
        <w:rPr>
          <w:b/>
        </w:rPr>
      </w:pPr>
      <w:r w:rsidRPr="00CC255D">
        <w:rPr>
          <w:b/>
        </w:rPr>
        <w:t>Point In Time Count</w:t>
      </w:r>
    </w:p>
    <w:p w14:paraId="2555752E" w14:textId="54390ED0" w:rsidR="00CC255D" w:rsidRDefault="00CC255D" w:rsidP="007E56BA">
      <w:r>
        <w:t>Over 450 volunteers and almost 100 police officers joined forces to conduct the CoC Annual Point in Time Count on January 25, 2018.  Teams covered Tarrant and Parker Counties and deployed from 4 base locations- Fort Worth, Arlington, North Richland Hills, and Weatherford.  The Count was automated this year by using an app downloaded to peoples’ phones.  Preliminary numbers should be available in the next couple of weeks.</w:t>
      </w:r>
    </w:p>
    <w:p w14:paraId="2BFA1E66" w14:textId="72207163" w:rsidR="00CC255D" w:rsidRDefault="00CC255D" w:rsidP="007E56BA"/>
    <w:p w14:paraId="61AAE411" w14:textId="7ED49340" w:rsidR="00CC255D" w:rsidRPr="00CC255D" w:rsidRDefault="00CC255D" w:rsidP="007E56BA">
      <w:pPr>
        <w:rPr>
          <w:b/>
        </w:rPr>
      </w:pPr>
      <w:r w:rsidRPr="00CC255D">
        <w:rPr>
          <w:b/>
        </w:rPr>
        <w:t>Upcoming Events</w:t>
      </w:r>
    </w:p>
    <w:p w14:paraId="00DE624F" w14:textId="77777777" w:rsidR="00CC255D" w:rsidRPr="00DE0426" w:rsidRDefault="00CC255D" w:rsidP="00CC255D">
      <w:r w:rsidRPr="00DE0426">
        <w:t>Annual Appreciation &amp; Awards Luncheon</w:t>
      </w:r>
    </w:p>
    <w:p w14:paraId="6E6E16AF" w14:textId="29D221C8" w:rsidR="00CC255D" w:rsidRPr="00DE0426" w:rsidRDefault="00CC255D" w:rsidP="00CC255D">
      <w:pPr>
        <w:numPr>
          <w:ilvl w:val="0"/>
          <w:numId w:val="15"/>
        </w:numPr>
      </w:pPr>
      <w:r w:rsidRPr="00DE0426">
        <w:t>Thursday, February 22 @ 11:30</w:t>
      </w:r>
    </w:p>
    <w:p w14:paraId="10693B4D" w14:textId="77777777" w:rsidR="00CC255D" w:rsidRPr="00DE0426" w:rsidRDefault="00CC255D" w:rsidP="00CC255D">
      <w:pPr>
        <w:numPr>
          <w:ilvl w:val="0"/>
          <w:numId w:val="15"/>
        </w:numPr>
      </w:pPr>
      <w:r w:rsidRPr="00DE0426">
        <w:t>Location TBD</w:t>
      </w:r>
    </w:p>
    <w:p w14:paraId="3014C46D" w14:textId="77777777" w:rsidR="00CC255D" w:rsidRPr="00DE0426" w:rsidRDefault="00CC255D" w:rsidP="00CC255D"/>
    <w:p w14:paraId="27C06011" w14:textId="77777777" w:rsidR="00CC255D" w:rsidRPr="00DE0426" w:rsidRDefault="00CC255D" w:rsidP="00CC255D">
      <w:r w:rsidRPr="00DE0426">
        <w:t>Bubbles &amp; Bras</w:t>
      </w:r>
    </w:p>
    <w:p w14:paraId="1A32372E" w14:textId="77777777" w:rsidR="00CC255D" w:rsidRPr="00DE0426" w:rsidRDefault="00CC255D" w:rsidP="00CC255D">
      <w:pPr>
        <w:numPr>
          <w:ilvl w:val="0"/>
          <w:numId w:val="16"/>
        </w:numPr>
      </w:pPr>
      <w:r w:rsidRPr="00DE0426">
        <w:t>Tuesday, April 5 @ happy hour</w:t>
      </w:r>
    </w:p>
    <w:p w14:paraId="137BB2BC" w14:textId="77777777" w:rsidR="00CC255D" w:rsidRPr="00DE0426" w:rsidRDefault="00CC255D" w:rsidP="00CC255D">
      <w:pPr>
        <w:numPr>
          <w:ilvl w:val="0"/>
          <w:numId w:val="16"/>
        </w:numPr>
      </w:pPr>
      <w:r w:rsidRPr="00DE0426">
        <w:t>Location: Magnolia Motor Lounge</w:t>
      </w:r>
    </w:p>
    <w:p w14:paraId="0B8493AB" w14:textId="77777777" w:rsidR="00CC255D" w:rsidRPr="00DE0426" w:rsidRDefault="00CC255D" w:rsidP="00CC255D"/>
    <w:p w14:paraId="7821B187" w14:textId="77777777" w:rsidR="00CC255D" w:rsidRPr="00DE0426" w:rsidRDefault="00CC255D" w:rsidP="00CC255D">
      <w:r w:rsidRPr="00DE0426">
        <w:t>Homeless Connect</w:t>
      </w:r>
    </w:p>
    <w:p w14:paraId="3FA480E7" w14:textId="77777777" w:rsidR="00CC255D" w:rsidRPr="00DE0426" w:rsidRDefault="00CC255D" w:rsidP="00CC255D">
      <w:pPr>
        <w:numPr>
          <w:ilvl w:val="0"/>
          <w:numId w:val="17"/>
        </w:numPr>
      </w:pPr>
      <w:r w:rsidRPr="00DE0426">
        <w:t>Thursday, April 26</w:t>
      </w:r>
    </w:p>
    <w:p w14:paraId="24F1F74F" w14:textId="77777777" w:rsidR="00CC255D" w:rsidRPr="00DE0426" w:rsidRDefault="00CC255D" w:rsidP="00CC255D">
      <w:pPr>
        <w:numPr>
          <w:ilvl w:val="0"/>
          <w:numId w:val="17"/>
        </w:numPr>
      </w:pPr>
      <w:r w:rsidRPr="00DE0426">
        <w:lastRenderedPageBreak/>
        <w:t xml:space="preserve">First Presbyterian Church, Fort Worth </w:t>
      </w:r>
    </w:p>
    <w:p w14:paraId="3C21F696" w14:textId="2FD125B9" w:rsidR="00CC255D" w:rsidRPr="00DE0426" w:rsidRDefault="00CC255D" w:rsidP="007E56BA"/>
    <w:p w14:paraId="05A101A7" w14:textId="531F9A08" w:rsidR="002A609D" w:rsidRPr="00DE0426" w:rsidRDefault="002A609D" w:rsidP="007E56BA">
      <w:pPr>
        <w:rPr>
          <w:b/>
        </w:rPr>
      </w:pPr>
      <w:r w:rsidRPr="00DE0426">
        <w:rPr>
          <w:b/>
        </w:rPr>
        <w:t>Grants</w:t>
      </w:r>
    </w:p>
    <w:p w14:paraId="7E650782" w14:textId="314A91A3" w:rsidR="002A609D" w:rsidRPr="00DE0426" w:rsidRDefault="002A609D" w:rsidP="007E56BA">
      <w:r w:rsidRPr="00DE0426">
        <w:t xml:space="preserve">The FY 2017 Youth Homelessness Demonstration Program (YHDP) </w:t>
      </w:r>
    </w:p>
    <w:p w14:paraId="14C1D9AF" w14:textId="40D389AA" w:rsidR="002A609D" w:rsidRPr="00DE0426" w:rsidRDefault="002A609D" w:rsidP="002A609D">
      <w:pPr>
        <w:pStyle w:val="ListParagraph"/>
        <w:numPr>
          <w:ilvl w:val="0"/>
          <w:numId w:val="18"/>
        </w:numPr>
      </w:pPr>
      <w:r w:rsidRPr="00DE0426">
        <w:t xml:space="preserve">Youth Committee </w:t>
      </w:r>
    </w:p>
    <w:p w14:paraId="0E551DD8" w14:textId="2D3828C7" w:rsidR="002A609D" w:rsidRPr="00DE0426" w:rsidRDefault="002A609D" w:rsidP="002A609D">
      <w:pPr>
        <w:pStyle w:val="ListParagraph"/>
        <w:numPr>
          <w:ilvl w:val="0"/>
          <w:numId w:val="18"/>
        </w:numPr>
      </w:pPr>
      <w:r w:rsidRPr="00DE0426">
        <w:t>Due: April 17, 2018</w:t>
      </w:r>
    </w:p>
    <w:p w14:paraId="5E8136AE" w14:textId="33894C4C" w:rsidR="002A609D" w:rsidRPr="00DE0426" w:rsidRDefault="002A609D" w:rsidP="002A609D"/>
    <w:p w14:paraId="3540CDB0" w14:textId="77777777" w:rsidR="002A609D" w:rsidRPr="00DE0426" w:rsidRDefault="002A609D" w:rsidP="002A609D"/>
    <w:sectPr w:rsidR="002A609D" w:rsidRPr="00DE0426"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9E6B" w14:textId="77777777" w:rsidR="00796D85" w:rsidRDefault="00796D85" w:rsidP="0053213F">
      <w:r>
        <w:separator/>
      </w:r>
    </w:p>
  </w:endnote>
  <w:endnote w:type="continuationSeparator" w:id="0">
    <w:p w14:paraId="23BDCCE9" w14:textId="77777777" w:rsidR="00796D85" w:rsidRDefault="00796D85"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3721CB85" w:rsidR="00454442" w:rsidRDefault="00454442">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DE0426">
              <w:rPr>
                <w:bCs/>
                <w:noProof/>
              </w:rPr>
              <w:t>2</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DE0426">
              <w:rPr>
                <w:bCs/>
                <w:noProof/>
              </w:rPr>
              <w:t>2</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03BEE075" w:rsidR="00454442" w:rsidRDefault="00796D85" w:rsidP="007C6061">
    <w:pPr>
      <w:pStyle w:val="Footer"/>
    </w:pPr>
    <w:sdt>
      <w:sdtPr>
        <w:id w:val="1883132264"/>
        <w:docPartObj>
          <w:docPartGallery w:val="Page Numbers (Top of Page)"/>
          <w:docPartUnique/>
        </w:docPartObj>
      </w:sdtPr>
      <w:sdtEndPr/>
      <w:sdtContent>
        <w:r w:rsidR="00454442" w:rsidRPr="0053213F">
          <w:t xml:space="preserve">Page </w:t>
        </w:r>
        <w:r w:rsidR="00454442" w:rsidRPr="0053213F">
          <w:rPr>
            <w:bCs/>
            <w:sz w:val="24"/>
            <w:szCs w:val="24"/>
          </w:rPr>
          <w:fldChar w:fldCharType="begin"/>
        </w:r>
        <w:r w:rsidR="00454442" w:rsidRPr="0053213F">
          <w:rPr>
            <w:bCs/>
          </w:rPr>
          <w:instrText xml:space="preserve"> PAGE </w:instrText>
        </w:r>
        <w:r w:rsidR="00454442" w:rsidRPr="0053213F">
          <w:rPr>
            <w:bCs/>
            <w:sz w:val="24"/>
            <w:szCs w:val="24"/>
          </w:rPr>
          <w:fldChar w:fldCharType="separate"/>
        </w:r>
        <w:r w:rsidR="00454442">
          <w:rPr>
            <w:bCs/>
            <w:noProof/>
          </w:rPr>
          <w:t>1</w:t>
        </w:r>
        <w:r w:rsidR="00454442" w:rsidRPr="0053213F">
          <w:rPr>
            <w:bCs/>
            <w:sz w:val="24"/>
            <w:szCs w:val="24"/>
          </w:rPr>
          <w:fldChar w:fldCharType="end"/>
        </w:r>
        <w:r w:rsidR="00454442" w:rsidRPr="0053213F">
          <w:t xml:space="preserve"> of </w:t>
        </w:r>
        <w:r w:rsidR="00454442" w:rsidRPr="0053213F">
          <w:rPr>
            <w:bCs/>
            <w:sz w:val="24"/>
            <w:szCs w:val="24"/>
          </w:rPr>
          <w:fldChar w:fldCharType="begin"/>
        </w:r>
        <w:r w:rsidR="00454442" w:rsidRPr="0053213F">
          <w:rPr>
            <w:bCs/>
          </w:rPr>
          <w:instrText xml:space="preserve"> NUMPAGES  </w:instrText>
        </w:r>
        <w:r w:rsidR="00454442" w:rsidRPr="0053213F">
          <w:rPr>
            <w:bCs/>
            <w:sz w:val="24"/>
            <w:szCs w:val="24"/>
          </w:rPr>
          <w:fldChar w:fldCharType="separate"/>
        </w:r>
        <w:r w:rsidR="00FB3F38">
          <w:rPr>
            <w:bCs/>
            <w:noProof/>
          </w:rPr>
          <w:t>1</w:t>
        </w:r>
        <w:r w:rsidR="00454442"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BA88" w14:textId="77777777" w:rsidR="00796D85" w:rsidRDefault="00796D85" w:rsidP="0053213F">
      <w:r>
        <w:separator/>
      </w:r>
    </w:p>
  </w:footnote>
  <w:footnote w:type="continuationSeparator" w:id="0">
    <w:p w14:paraId="2809CD43" w14:textId="77777777" w:rsidR="00796D85" w:rsidRDefault="00796D85"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50A66AC6" w14:textId="77777777" w:rsidTr="00454442">
      <w:tc>
        <w:tcPr>
          <w:tcW w:w="2500" w:type="pct"/>
        </w:tcPr>
        <w:p w14:paraId="310EB6AA" w14:textId="77777777" w:rsidR="00454442" w:rsidRPr="00B11315" w:rsidRDefault="0045444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59F150DF" w:rsidR="00454442" w:rsidRDefault="00454442" w:rsidP="00E062C2">
          <w:pPr>
            <w:jc w:val="right"/>
            <w:rPr>
              <w:rFonts w:ascii="Calibri" w:eastAsia="Times New Roman" w:hAnsi="Calibri" w:cs="Times New Roman"/>
              <w:color w:val="000000"/>
            </w:rPr>
          </w:pPr>
          <w:r w:rsidRPr="00357C1F">
            <w:rPr>
              <w:rFonts w:ascii="Calibri,Times New Roman" w:eastAsia="Calibri,Times New Roman" w:hAnsi="Calibri,Times New Roman" w:cs="Calibri,Times New Roman"/>
              <w:color w:val="000000" w:themeColor="text1"/>
            </w:rPr>
            <w:t>1</w:t>
          </w:r>
          <w:r w:rsidR="00CC255D">
            <w:rPr>
              <w:rFonts w:ascii="Calibri,Times New Roman" w:eastAsia="Calibri,Times New Roman" w:hAnsi="Calibri,Times New Roman" w:cs="Calibri,Times New Roman"/>
              <w:color w:val="000000" w:themeColor="text1"/>
            </w:rPr>
            <w:t>80129-063</w:t>
          </w:r>
        </w:p>
      </w:tc>
    </w:tr>
  </w:tbl>
  <w:p w14:paraId="1B5B14CF" w14:textId="77777777" w:rsidR="00454442" w:rsidRDefault="00454442" w:rsidP="00E062C2">
    <w:pPr>
      <w:rPr>
        <w:rFonts w:ascii="Calibri" w:eastAsia="Times New Roman" w:hAnsi="Calibri" w:cs="Times New Roman"/>
        <w:color w:val="000000"/>
      </w:rPr>
    </w:pPr>
  </w:p>
  <w:p w14:paraId="103A0BBD" w14:textId="71BC0BCA" w:rsidR="00454442" w:rsidRPr="009C4F2B" w:rsidRDefault="00CC255D" w:rsidP="009C4F2B">
    <w:pPr>
      <w:ind w:left="720"/>
      <w:jc w:val="center"/>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January</w:t>
    </w:r>
    <w:r w:rsidR="00454442">
      <w:rPr>
        <w:rFonts w:ascii="Calibri,Times New Roman" w:eastAsia="Calibri,Times New Roman" w:hAnsi="Calibri,Times New Roman" w:cs="Calibri,Times New Roman"/>
        <w:color w:val="000000" w:themeColor="text1"/>
        <w:sz w:val="28"/>
        <w:szCs w:val="28"/>
      </w:rPr>
      <w:t xml:space="preserve"> </w:t>
    </w:r>
    <w:r w:rsidR="00454442" w:rsidRPr="4CBFAD88">
      <w:rPr>
        <w:rFonts w:ascii="Calibri,Times New Roman" w:eastAsia="Calibri,Times New Roman" w:hAnsi="Calibri,Times New Roman" w:cs="Calibri,Times New Roman"/>
        <w:color w:val="000000" w:themeColor="text1"/>
        <w:sz w:val="28"/>
        <w:szCs w:val="28"/>
      </w:rPr>
      <w:t>201</w:t>
    </w:r>
    <w:r>
      <w:rPr>
        <w:rFonts w:ascii="Calibri,Times New Roman" w:eastAsia="Calibri,Times New Roman" w:hAnsi="Calibri,Times New Roman" w:cs="Calibri,Times New Roman"/>
        <w:color w:val="000000" w:themeColor="text1"/>
        <w:sz w:val="28"/>
        <w:szCs w:val="28"/>
      </w:rPr>
      <w:t>8</w:t>
    </w:r>
    <w:r w:rsidR="00454442" w:rsidRPr="4CBFAD88">
      <w:rPr>
        <w:rFonts w:ascii="Calibri,Times New Roman" w:eastAsia="Calibri,Times New Roman" w:hAnsi="Calibri,Times New Roman" w:cs="Calibri,Times New Roman"/>
        <w:color w:val="000000" w:themeColor="text1"/>
        <w:sz w:val="28"/>
        <w:szCs w:val="28"/>
      </w:rPr>
      <w:t xml:space="preserve"> </w:t>
    </w:r>
    <w:r w:rsidR="00454442">
      <w:rPr>
        <w:rFonts w:ascii="Calibri,Times New Roman" w:eastAsia="Calibri,Times New Roman" w:hAnsi="Calibri,Times New Roman" w:cs="Calibri,Times New Roman"/>
        <w:color w:val="000000" w:themeColor="text1"/>
        <w:sz w:val="28"/>
        <w:szCs w:val="28"/>
      </w:rPr>
      <w:t>Tarrant County Homeless Coalition Report</w:t>
    </w:r>
  </w:p>
  <w:p w14:paraId="6047F1BF" w14:textId="71BB1482" w:rsidR="00454442" w:rsidRPr="00E062C2" w:rsidRDefault="00454442"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7B198CAF" w14:textId="77777777" w:rsidTr="4CBFAD88">
      <w:tc>
        <w:tcPr>
          <w:tcW w:w="2500" w:type="pct"/>
        </w:tcPr>
        <w:p w14:paraId="34F3C948" w14:textId="49D84790" w:rsidR="00454442" w:rsidRPr="00B11315" w:rsidRDefault="00454442"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454442" w:rsidRDefault="00454442"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454442" w:rsidRDefault="00454442" w:rsidP="00835A9B">
    <w:pPr>
      <w:rPr>
        <w:rFonts w:ascii="Calibri" w:eastAsia="Times New Roman" w:hAnsi="Calibri" w:cs="Times New Roman"/>
        <w:color w:val="000000"/>
      </w:rPr>
    </w:pPr>
  </w:p>
  <w:p w14:paraId="2EBCB262" w14:textId="3C77C8F2" w:rsidR="00454442" w:rsidRPr="006B79BA" w:rsidRDefault="00454442"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FB12FF"/>
    <w:multiLevelType w:val="hybridMultilevel"/>
    <w:tmpl w:val="085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F4D13"/>
    <w:multiLevelType w:val="hybridMultilevel"/>
    <w:tmpl w:val="3F1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5"/>
  </w:num>
  <w:num w:numId="5">
    <w:abstractNumId w:val="6"/>
  </w:num>
  <w:num w:numId="6">
    <w:abstractNumId w:val="1"/>
  </w:num>
  <w:num w:numId="7">
    <w:abstractNumId w:val="2"/>
  </w:num>
  <w:num w:numId="8">
    <w:abstractNumId w:val="3"/>
  </w:num>
  <w:num w:numId="9">
    <w:abstractNumId w:val="7"/>
  </w:num>
  <w:num w:numId="10">
    <w:abstractNumId w:val="17"/>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12"/>
  </w:num>
  <w:num w:numId="13">
    <w:abstractNumId w:val="8"/>
  </w:num>
  <w:num w:numId="14">
    <w:abstractNumId w:val="5"/>
  </w:num>
  <w:num w:numId="15">
    <w:abstractNumId w:val="16"/>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1836"/>
    <w:rsid w:val="00041CDE"/>
    <w:rsid w:val="00042C43"/>
    <w:rsid w:val="00060B0C"/>
    <w:rsid w:val="000641CC"/>
    <w:rsid w:val="00084E76"/>
    <w:rsid w:val="00090421"/>
    <w:rsid w:val="00096B27"/>
    <w:rsid w:val="000C6A51"/>
    <w:rsid w:val="000E0812"/>
    <w:rsid w:val="000E7F56"/>
    <w:rsid w:val="00134CC3"/>
    <w:rsid w:val="00140388"/>
    <w:rsid w:val="00143D71"/>
    <w:rsid w:val="00166C30"/>
    <w:rsid w:val="00170875"/>
    <w:rsid w:val="00175757"/>
    <w:rsid w:val="00177532"/>
    <w:rsid w:val="001A1A5B"/>
    <w:rsid w:val="001B079F"/>
    <w:rsid w:val="001C097D"/>
    <w:rsid w:val="001D0E74"/>
    <w:rsid w:val="001E683E"/>
    <w:rsid w:val="001F2AFB"/>
    <w:rsid w:val="001F7ACA"/>
    <w:rsid w:val="00210214"/>
    <w:rsid w:val="00213801"/>
    <w:rsid w:val="00227671"/>
    <w:rsid w:val="00230BF0"/>
    <w:rsid w:val="00232356"/>
    <w:rsid w:val="00233449"/>
    <w:rsid w:val="00234705"/>
    <w:rsid w:val="00235A38"/>
    <w:rsid w:val="002428BC"/>
    <w:rsid w:val="002430FC"/>
    <w:rsid w:val="00270814"/>
    <w:rsid w:val="00281A7C"/>
    <w:rsid w:val="00286207"/>
    <w:rsid w:val="002A0F1F"/>
    <w:rsid w:val="002A4C94"/>
    <w:rsid w:val="002A609D"/>
    <w:rsid w:val="002D09E6"/>
    <w:rsid w:val="002E26DB"/>
    <w:rsid w:val="003126B4"/>
    <w:rsid w:val="003210E4"/>
    <w:rsid w:val="003234A2"/>
    <w:rsid w:val="003255AA"/>
    <w:rsid w:val="003431FE"/>
    <w:rsid w:val="00357C1F"/>
    <w:rsid w:val="003B61AE"/>
    <w:rsid w:val="003B6CFE"/>
    <w:rsid w:val="003B75C6"/>
    <w:rsid w:val="003C1682"/>
    <w:rsid w:val="003D0F04"/>
    <w:rsid w:val="003E0A2C"/>
    <w:rsid w:val="00407618"/>
    <w:rsid w:val="004138CE"/>
    <w:rsid w:val="00437B51"/>
    <w:rsid w:val="00454442"/>
    <w:rsid w:val="00461986"/>
    <w:rsid w:val="00473E1B"/>
    <w:rsid w:val="00487163"/>
    <w:rsid w:val="004908C9"/>
    <w:rsid w:val="00492C8E"/>
    <w:rsid w:val="00493A08"/>
    <w:rsid w:val="004A06B0"/>
    <w:rsid w:val="004A0C4D"/>
    <w:rsid w:val="004A2612"/>
    <w:rsid w:val="004B4364"/>
    <w:rsid w:val="004B75BF"/>
    <w:rsid w:val="004C635C"/>
    <w:rsid w:val="00507850"/>
    <w:rsid w:val="00510144"/>
    <w:rsid w:val="0053213F"/>
    <w:rsid w:val="00553325"/>
    <w:rsid w:val="005767B1"/>
    <w:rsid w:val="00583395"/>
    <w:rsid w:val="0059345C"/>
    <w:rsid w:val="005B5A6A"/>
    <w:rsid w:val="005E4A10"/>
    <w:rsid w:val="006153AD"/>
    <w:rsid w:val="006237E1"/>
    <w:rsid w:val="006306C6"/>
    <w:rsid w:val="00633981"/>
    <w:rsid w:val="0064616A"/>
    <w:rsid w:val="00651594"/>
    <w:rsid w:val="00673D33"/>
    <w:rsid w:val="00687D01"/>
    <w:rsid w:val="00690A1E"/>
    <w:rsid w:val="006A2C35"/>
    <w:rsid w:val="006A3639"/>
    <w:rsid w:val="006B010D"/>
    <w:rsid w:val="006B62BF"/>
    <w:rsid w:val="006B79BA"/>
    <w:rsid w:val="006E21BC"/>
    <w:rsid w:val="006F55BA"/>
    <w:rsid w:val="006F71E5"/>
    <w:rsid w:val="00742819"/>
    <w:rsid w:val="00746977"/>
    <w:rsid w:val="007501D5"/>
    <w:rsid w:val="007555BE"/>
    <w:rsid w:val="00756E4D"/>
    <w:rsid w:val="00761AA1"/>
    <w:rsid w:val="00767EDB"/>
    <w:rsid w:val="00775266"/>
    <w:rsid w:val="00776421"/>
    <w:rsid w:val="00796D85"/>
    <w:rsid w:val="007C6015"/>
    <w:rsid w:val="007C6061"/>
    <w:rsid w:val="007D1793"/>
    <w:rsid w:val="007E56BA"/>
    <w:rsid w:val="008011FC"/>
    <w:rsid w:val="00813F7B"/>
    <w:rsid w:val="008317E8"/>
    <w:rsid w:val="00831A2A"/>
    <w:rsid w:val="00835A9B"/>
    <w:rsid w:val="0085389A"/>
    <w:rsid w:val="008606B2"/>
    <w:rsid w:val="00862870"/>
    <w:rsid w:val="008671AC"/>
    <w:rsid w:val="00893617"/>
    <w:rsid w:val="008B5A2F"/>
    <w:rsid w:val="008B72DC"/>
    <w:rsid w:val="008C1FEC"/>
    <w:rsid w:val="008C5D30"/>
    <w:rsid w:val="008C666B"/>
    <w:rsid w:val="008D590C"/>
    <w:rsid w:val="008E1B4B"/>
    <w:rsid w:val="00906928"/>
    <w:rsid w:val="00911DA4"/>
    <w:rsid w:val="00913832"/>
    <w:rsid w:val="009413A0"/>
    <w:rsid w:val="00980642"/>
    <w:rsid w:val="00986001"/>
    <w:rsid w:val="0099062C"/>
    <w:rsid w:val="00990CA7"/>
    <w:rsid w:val="00992026"/>
    <w:rsid w:val="00994124"/>
    <w:rsid w:val="009A2528"/>
    <w:rsid w:val="009B4C29"/>
    <w:rsid w:val="009C26FA"/>
    <w:rsid w:val="009C4F2B"/>
    <w:rsid w:val="009E4ABC"/>
    <w:rsid w:val="009E5D92"/>
    <w:rsid w:val="009F4A84"/>
    <w:rsid w:val="009F777F"/>
    <w:rsid w:val="00A06591"/>
    <w:rsid w:val="00A80757"/>
    <w:rsid w:val="00AA276C"/>
    <w:rsid w:val="00AD321E"/>
    <w:rsid w:val="00B11315"/>
    <w:rsid w:val="00B33380"/>
    <w:rsid w:val="00B3715B"/>
    <w:rsid w:val="00B43B74"/>
    <w:rsid w:val="00B609C1"/>
    <w:rsid w:val="00B60A95"/>
    <w:rsid w:val="00BA4563"/>
    <w:rsid w:val="00BA4CC1"/>
    <w:rsid w:val="00BB1B02"/>
    <w:rsid w:val="00BF012F"/>
    <w:rsid w:val="00BF1E93"/>
    <w:rsid w:val="00BF3313"/>
    <w:rsid w:val="00BF61C4"/>
    <w:rsid w:val="00C029C8"/>
    <w:rsid w:val="00C115E8"/>
    <w:rsid w:val="00C20387"/>
    <w:rsid w:val="00C243F5"/>
    <w:rsid w:val="00C264D4"/>
    <w:rsid w:val="00C52FE9"/>
    <w:rsid w:val="00C604D1"/>
    <w:rsid w:val="00C65A12"/>
    <w:rsid w:val="00C947F1"/>
    <w:rsid w:val="00CA75D6"/>
    <w:rsid w:val="00CB7801"/>
    <w:rsid w:val="00CC0F8E"/>
    <w:rsid w:val="00CC255D"/>
    <w:rsid w:val="00CC61E8"/>
    <w:rsid w:val="00CE35DB"/>
    <w:rsid w:val="00CF2636"/>
    <w:rsid w:val="00CF4225"/>
    <w:rsid w:val="00D23608"/>
    <w:rsid w:val="00D73F03"/>
    <w:rsid w:val="00D914F6"/>
    <w:rsid w:val="00DA2FCD"/>
    <w:rsid w:val="00DC3E42"/>
    <w:rsid w:val="00DD3D83"/>
    <w:rsid w:val="00DE0426"/>
    <w:rsid w:val="00DE7165"/>
    <w:rsid w:val="00E062C2"/>
    <w:rsid w:val="00E073E1"/>
    <w:rsid w:val="00E11B27"/>
    <w:rsid w:val="00E51B05"/>
    <w:rsid w:val="00E53948"/>
    <w:rsid w:val="00E60C82"/>
    <w:rsid w:val="00E83AFB"/>
    <w:rsid w:val="00E951D5"/>
    <w:rsid w:val="00E956A1"/>
    <w:rsid w:val="00EC18FB"/>
    <w:rsid w:val="00EC4A5B"/>
    <w:rsid w:val="00ED471A"/>
    <w:rsid w:val="00EE03D7"/>
    <w:rsid w:val="00EE3A40"/>
    <w:rsid w:val="00EF69E1"/>
    <w:rsid w:val="00F061BE"/>
    <w:rsid w:val="00F177BA"/>
    <w:rsid w:val="00F63721"/>
    <w:rsid w:val="00F711ED"/>
    <w:rsid w:val="00F7162E"/>
    <w:rsid w:val="00FB3F38"/>
    <w:rsid w:val="00FC6D33"/>
    <w:rsid w:val="00FD58BD"/>
    <w:rsid w:val="00FE7970"/>
    <w:rsid w:val="00FF044A"/>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471A"/>
    <w:rPr>
      <w:sz w:val="20"/>
      <w:szCs w:val="20"/>
    </w:rPr>
  </w:style>
  <w:style w:type="character" w:customStyle="1" w:styleId="FootnoteTextChar">
    <w:name w:val="Footnote Text Char"/>
    <w:basedOn w:val="DefaultParagraphFont"/>
    <w:link w:val="FootnoteText"/>
    <w:uiPriority w:val="99"/>
    <w:semiHidden/>
    <w:rsid w:val="00ED471A"/>
    <w:rPr>
      <w:sz w:val="20"/>
      <w:szCs w:val="20"/>
    </w:rPr>
  </w:style>
  <w:style w:type="character" w:styleId="FootnoteReference">
    <w:name w:val="footnote reference"/>
    <w:basedOn w:val="DefaultParagraphFont"/>
    <w:uiPriority w:val="99"/>
    <w:semiHidden/>
    <w:unhideWhenUsed/>
    <w:rsid w:val="00ED471A"/>
    <w:rPr>
      <w:vertAlign w:val="superscript"/>
    </w:rPr>
  </w:style>
  <w:style w:type="character" w:styleId="CommentReference">
    <w:name w:val="annotation reference"/>
    <w:basedOn w:val="DefaultParagraphFont"/>
    <w:uiPriority w:val="99"/>
    <w:semiHidden/>
    <w:unhideWhenUsed/>
    <w:rsid w:val="008D590C"/>
    <w:rPr>
      <w:sz w:val="16"/>
      <w:szCs w:val="16"/>
    </w:rPr>
  </w:style>
  <w:style w:type="paragraph" w:styleId="CommentText">
    <w:name w:val="annotation text"/>
    <w:basedOn w:val="Normal"/>
    <w:link w:val="CommentTextChar"/>
    <w:uiPriority w:val="99"/>
    <w:semiHidden/>
    <w:unhideWhenUsed/>
    <w:rsid w:val="008D590C"/>
    <w:rPr>
      <w:sz w:val="20"/>
      <w:szCs w:val="20"/>
    </w:rPr>
  </w:style>
  <w:style w:type="character" w:customStyle="1" w:styleId="CommentTextChar">
    <w:name w:val="Comment Text Char"/>
    <w:basedOn w:val="DefaultParagraphFont"/>
    <w:link w:val="CommentText"/>
    <w:uiPriority w:val="99"/>
    <w:semiHidden/>
    <w:rsid w:val="008D590C"/>
    <w:rPr>
      <w:sz w:val="20"/>
      <w:szCs w:val="20"/>
    </w:rPr>
  </w:style>
  <w:style w:type="paragraph" w:styleId="CommentSubject">
    <w:name w:val="annotation subject"/>
    <w:basedOn w:val="CommentText"/>
    <w:next w:val="CommentText"/>
    <w:link w:val="CommentSubjectChar"/>
    <w:uiPriority w:val="99"/>
    <w:semiHidden/>
    <w:unhideWhenUsed/>
    <w:rsid w:val="008D590C"/>
    <w:rPr>
      <w:b/>
      <w:bCs/>
    </w:rPr>
  </w:style>
  <w:style w:type="character" w:customStyle="1" w:styleId="CommentSubjectChar">
    <w:name w:val="Comment Subject Char"/>
    <w:basedOn w:val="CommentTextChar"/>
    <w:link w:val="CommentSubject"/>
    <w:uiPriority w:val="99"/>
    <w:semiHidden/>
    <w:rsid w:val="008D590C"/>
    <w:rPr>
      <w:b/>
      <w:bCs/>
      <w:sz w:val="20"/>
      <w:szCs w:val="20"/>
    </w:rPr>
  </w:style>
  <w:style w:type="paragraph" w:styleId="BalloonText">
    <w:name w:val="Balloon Text"/>
    <w:basedOn w:val="Normal"/>
    <w:link w:val="BalloonTextChar"/>
    <w:uiPriority w:val="99"/>
    <w:semiHidden/>
    <w:unhideWhenUsed/>
    <w:rsid w:val="008D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0C"/>
    <w:rPr>
      <w:rFonts w:ascii="Segoe UI" w:hAnsi="Segoe UI" w:cs="Segoe UI"/>
      <w:sz w:val="18"/>
      <w:szCs w:val="18"/>
    </w:rPr>
  </w:style>
  <w:style w:type="character" w:styleId="UnresolvedMention">
    <w:name w:val="Unresolved Mention"/>
    <w:basedOn w:val="DefaultParagraphFont"/>
    <w:uiPriority w:val="99"/>
    <w:semiHidden/>
    <w:unhideWhenUsed/>
    <w:rsid w:val="00DE7165"/>
    <w:rPr>
      <w:color w:val="808080"/>
      <w:shd w:val="clear" w:color="auto" w:fill="E6E6E6"/>
    </w:rPr>
  </w:style>
  <w:style w:type="character" w:customStyle="1" w:styleId="st">
    <w:name w:val="st"/>
    <w:basedOn w:val="DefaultParagraphFont"/>
    <w:rsid w:val="00CC255D"/>
  </w:style>
  <w:style w:type="character" w:styleId="Emphasis">
    <w:name w:val="Emphasis"/>
    <w:basedOn w:val="DefaultParagraphFont"/>
    <w:uiPriority w:val="20"/>
    <w:qFormat/>
    <w:rsid w:val="00CC255D"/>
    <w:rPr>
      <w:i/>
      <w:iCs/>
    </w:rPr>
  </w:style>
  <w:style w:type="paragraph" w:styleId="NormalWeb">
    <w:name w:val="Normal (Web)"/>
    <w:basedOn w:val="Normal"/>
    <w:uiPriority w:val="99"/>
    <w:semiHidden/>
    <w:unhideWhenUsed/>
    <w:rsid w:val="00DE042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313946600">
      <w:bodyDiv w:val="1"/>
      <w:marLeft w:val="0"/>
      <w:marRight w:val="0"/>
      <w:marTop w:val="0"/>
      <w:marBottom w:val="0"/>
      <w:divBdr>
        <w:top w:val="none" w:sz="0" w:space="0" w:color="auto"/>
        <w:left w:val="none" w:sz="0" w:space="0" w:color="auto"/>
        <w:bottom w:val="none" w:sz="0" w:space="0" w:color="auto"/>
        <w:right w:val="none" w:sz="0" w:space="0" w:color="auto"/>
      </w:divBdr>
      <w:divsChild>
        <w:div w:id="47803068">
          <w:marLeft w:val="0"/>
          <w:marRight w:val="0"/>
          <w:marTop w:val="0"/>
          <w:marBottom w:val="0"/>
          <w:divBdr>
            <w:top w:val="none" w:sz="0" w:space="0" w:color="auto"/>
            <w:left w:val="none" w:sz="0" w:space="0" w:color="auto"/>
            <w:bottom w:val="none" w:sz="0" w:space="0" w:color="auto"/>
            <w:right w:val="none" w:sz="0" w:space="0" w:color="auto"/>
          </w:divBdr>
          <w:divsChild>
            <w:div w:id="1918443138">
              <w:marLeft w:val="450"/>
              <w:marRight w:val="0"/>
              <w:marTop w:val="0"/>
              <w:marBottom w:val="0"/>
              <w:divBdr>
                <w:top w:val="none" w:sz="0" w:space="0" w:color="auto"/>
                <w:left w:val="none" w:sz="0" w:space="0" w:color="auto"/>
                <w:bottom w:val="none" w:sz="0" w:space="0" w:color="auto"/>
                <w:right w:val="none" w:sz="0" w:space="0" w:color="auto"/>
              </w:divBdr>
              <w:divsChild>
                <w:div w:id="1840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552158792">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57550931">
      <w:bodyDiv w:val="1"/>
      <w:marLeft w:val="0"/>
      <w:marRight w:val="0"/>
      <w:marTop w:val="0"/>
      <w:marBottom w:val="0"/>
      <w:divBdr>
        <w:top w:val="none" w:sz="0" w:space="0" w:color="auto"/>
        <w:left w:val="none" w:sz="0" w:space="0" w:color="auto"/>
        <w:bottom w:val="none" w:sz="0" w:space="0" w:color="auto"/>
        <w:right w:val="none" w:sz="0" w:space="0" w:color="auto"/>
      </w:divBdr>
    </w:div>
    <w:div w:id="164445909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264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56C0-1850-4D1A-9244-AE0C347B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33D01-C00F-4C86-B700-045669DD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2017-09-08T23:57:00Z</cp:lastPrinted>
  <dcterms:created xsi:type="dcterms:W3CDTF">2018-01-29T18:19:00Z</dcterms:created>
  <dcterms:modified xsi:type="dcterms:W3CDTF">2018-01-29T18:19:00Z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