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46600" w14:textId="77777777" w:rsidR="00507850" w:rsidRDefault="00507850" w:rsidP="00507850">
      <w:pPr>
        <w:pStyle w:val="Heading2"/>
      </w:pPr>
      <w:r>
        <w:t xml:space="preserve">Schedule  </w:t>
      </w:r>
    </w:p>
    <w:p w14:paraId="0E234B2F" w14:textId="12B8A3E6" w:rsidR="00507850" w:rsidRDefault="00507850" w:rsidP="006153AD">
      <w:r w:rsidRPr="00507850">
        <w:t>1</w:t>
      </w:r>
      <w:r w:rsidRPr="00507850">
        <w:rPr>
          <w:vertAlign w:val="superscript"/>
        </w:rPr>
        <w:t>st</w:t>
      </w:r>
      <w:r w:rsidRPr="00507850">
        <w:t xml:space="preserve"> Wednesday, even-numbered months @ 1pm</w:t>
      </w:r>
    </w:p>
    <w:tbl>
      <w:tblPr>
        <w:tblStyle w:val="TableGrid"/>
        <w:tblW w:w="0" w:type="auto"/>
        <w:tblLook w:val="04A0" w:firstRow="1" w:lastRow="0" w:firstColumn="1" w:lastColumn="0" w:noHBand="0" w:noVBand="1"/>
      </w:tblPr>
      <w:tblGrid>
        <w:gridCol w:w="3116"/>
        <w:gridCol w:w="3117"/>
      </w:tblGrid>
      <w:tr w:rsidR="00E06243" w14:paraId="26365462" w14:textId="77777777" w:rsidTr="00507850">
        <w:tc>
          <w:tcPr>
            <w:tcW w:w="3116" w:type="dxa"/>
          </w:tcPr>
          <w:p w14:paraId="2D46CFCD" w14:textId="1E4517D5" w:rsidR="00E06243" w:rsidRPr="00507850" w:rsidRDefault="00E06243" w:rsidP="00507850">
            <w:pPr>
              <w:jc w:val="center"/>
              <w:rPr>
                <w:i/>
              </w:rPr>
            </w:pPr>
            <w:r w:rsidRPr="00507850">
              <w:rPr>
                <w:i/>
              </w:rPr>
              <w:t>Last</w:t>
            </w:r>
          </w:p>
        </w:tc>
        <w:tc>
          <w:tcPr>
            <w:tcW w:w="3117" w:type="dxa"/>
          </w:tcPr>
          <w:p w14:paraId="109EB3B5" w14:textId="27793A95" w:rsidR="00E06243" w:rsidRPr="00507850" w:rsidRDefault="00E06243" w:rsidP="00507850">
            <w:pPr>
              <w:jc w:val="center"/>
              <w:rPr>
                <w:i/>
              </w:rPr>
            </w:pPr>
            <w:r w:rsidRPr="00507850">
              <w:rPr>
                <w:i/>
              </w:rPr>
              <w:t>Next</w:t>
            </w:r>
          </w:p>
        </w:tc>
      </w:tr>
      <w:tr w:rsidR="00E06243" w14:paraId="1228E8C4" w14:textId="77777777" w:rsidTr="00507850">
        <w:tc>
          <w:tcPr>
            <w:tcW w:w="3116" w:type="dxa"/>
          </w:tcPr>
          <w:p w14:paraId="120CBDD5" w14:textId="557083AD" w:rsidR="00E06243" w:rsidRDefault="00415EEE" w:rsidP="00A95DCB">
            <w:r>
              <w:t>April 4, 2018</w:t>
            </w:r>
          </w:p>
          <w:p w14:paraId="0D4FF684" w14:textId="0DDB4409" w:rsidR="00E06243" w:rsidRDefault="00E06243" w:rsidP="00A95DCB">
            <w:r>
              <w:t>Fort Worth Housing Solutions</w:t>
            </w:r>
          </w:p>
        </w:tc>
        <w:tc>
          <w:tcPr>
            <w:tcW w:w="3117" w:type="dxa"/>
          </w:tcPr>
          <w:p w14:paraId="4FB0E14C" w14:textId="4B4832EB" w:rsidR="00E06243" w:rsidRDefault="00FC4A29" w:rsidP="00E06243">
            <w:r>
              <w:t>TBD</w:t>
            </w:r>
          </w:p>
        </w:tc>
      </w:tr>
    </w:tbl>
    <w:p w14:paraId="5786AF16" w14:textId="77777777" w:rsidR="00507850" w:rsidRPr="00507850" w:rsidRDefault="00507850" w:rsidP="00507850"/>
    <w:p w14:paraId="420925D1" w14:textId="2D6CE193" w:rsidR="0000466D" w:rsidRDefault="4CBFAD88" w:rsidP="0000466D">
      <w:pPr>
        <w:pStyle w:val="Heading2"/>
      </w:pPr>
      <w:r>
        <w:t>Report</w:t>
      </w:r>
    </w:p>
    <w:p w14:paraId="58E245E9" w14:textId="090A8EB8" w:rsidR="00FC4A29" w:rsidRPr="00FC4A29" w:rsidRDefault="00D73F03" w:rsidP="00E06243">
      <w:pPr>
        <w:rPr>
          <w:rFonts w:cstheme="minorHAnsi"/>
          <w:sz w:val="24"/>
          <w:szCs w:val="24"/>
        </w:rPr>
      </w:pPr>
      <w:r w:rsidRPr="00FC4A29">
        <w:rPr>
          <w:rFonts w:cstheme="minorHAnsi"/>
          <w:sz w:val="24"/>
          <w:szCs w:val="24"/>
        </w:rPr>
        <w:t xml:space="preserve">The Governance and Advocacy Committee </w:t>
      </w:r>
      <w:r w:rsidR="00FC4A29" w:rsidRPr="00FC4A29">
        <w:rPr>
          <w:rFonts w:cstheme="minorHAnsi"/>
          <w:sz w:val="24"/>
          <w:szCs w:val="24"/>
        </w:rPr>
        <w:t xml:space="preserve">met on April 4, 2018 to develop a new slate of nominations for the new CoC Governance Committee.  </w:t>
      </w:r>
    </w:p>
    <w:p w14:paraId="67B15F1C" w14:textId="77777777" w:rsidR="00FC4A29" w:rsidRPr="00FC4A29" w:rsidRDefault="00FC4A29" w:rsidP="00E06243">
      <w:pPr>
        <w:rPr>
          <w:rFonts w:cstheme="minorHAnsi"/>
          <w:sz w:val="24"/>
          <w:szCs w:val="24"/>
        </w:rPr>
      </w:pPr>
    </w:p>
    <w:p w14:paraId="44C1B3C9" w14:textId="7BA0ED02" w:rsidR="000B2093" w:rsidRPr="00FC4A29" w:rsidRDefault="00E06243" w:rsidP="00E06243">
      <w:pPr>
        <w:rPr>
          <w:rFonts w:cstheme="minorHAnsi"/>
          <w:sz w:val="24"/>
          <w:szCs w:val="24"/>
        </w:rPr>
      </w:pPr>
      <w:r w:rsidRPr="00FC4A29">
        <w:rPr>
          <w:rFonts w:cstheme="minorHAnsi"/>
          <w:sz w:val="24"/>
          <w:szCs w:val="24"/>
        </w:rPr>
        <w:t xml:space="preserve">   </w:t>
      </w:r>
    </w:p>
    <w:p w14:paraId="1A9A98E7" w14:textId="77777777" w:rsidR="00FC4A29" w:rsidRPr="00FC4A29" w:rsidRDefault="00FC4A29" w:rsidP="00FC4A29">
      <w:pPr>
        <w:rPr>
          <w:rFonts w:cstheme="minorHAnsi"/>
          <w:sz w:val="24"/>
          <w:szCs w:val="24"/>
        </w:rPr>
      </w:pPr>
      <w:r w:rsidRPr="00FC4A29">
        <w:rPr>
          <w:rFonts w:cstheme="minorHAnsi"/>
          <w:sz w:val="24"/>
          <w:szCs w:val="24"/>
        </w:rPr>
        <w:t>According to the New CoC Charter:</w:t>
      </w:r>
    </w:p>
    <w:p w14:paraId="37E8A6B1" w14:textId="77777777" w:rsidR="00FC4A29" w:rsidRPr="00FC4A29" w:rsidRDefault="00FC4A29" w:rsidP="00FC4A29">
      <w:pPr>
        <w:rPr>
          <w:rFonts w:cstheme="minorHAnsi"/>
          <w:sz w:val="24"/>
          <w:szCs w:val="24"/>
        </w:rPr>
      </w:pPr>
      <w:r w:rsidRPr="00FC4A29">
        <w:rPr>
          <w:rFonts w:cstheme="minorHAnsi"/>
          <w:sz w:val="24"/>
          <w:szCs w:val="24"/>
        </w:rPr>
        <w:t>Governance Committee: Responsible for conducting the annual nominations process for CoC Board of Directors in compliance with Section VII. The Governance Committee shall consist of (3) three members of the Leadership Council, or designees, and (3) three members of the Membership Council.</w:t>
      </w:r>
    </w:p>
    <w:p w14:paraId="6DD350EA" w14:textId="734FA6CB" w:rsidR="00E06243" w:rsidRPr="00FC4A29" w:rsidRDefault="00E06243" w:rsidP="00E06243">
      <w:pPr>
        <w:rPr>
          <w:rFonts w:cstheme="minorHAnsi"/>
          <w:sz w:val="24"/>
          <w:szCs w:val="24"/>
        </w:rPr>
      </w:pPr>
      <w:bookmarkStart w:id="0" w:name="_GoBack"/>
      <w:bookmarkEnd w:id="0"/>
    </w:p>
    <w:p w14:paraId="51BEB96C" w14:textId="77777777" w:rsidR="00FC4A29" w:rsidRDefault="00FC4A29" w:rsidP="00E06243"/>
    <w:p w14:paraId="6CCB04AD" w14:textId="77777777" w:rsidR="000B2093" w:rsidRDefault="000B2093" w:rsidP="00B3715B"/>
    <w:sectPr w:rsidR="000B2093"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20AA3" w14:textId="77777777" w:rsidR="00C55ED9" w:rsidRDefault="00C55ED9" w:rsidP="0053213F">
      <w:r>
        <w:separator/>
      </w:r>
    </w:p>
  </w:endnote>
  <w:endnote w:type="continuationSeparator" w:id="0">
    <w:p w14:paraId="4BDFDB89" w14:textId="77777777" w:rsidR="00C55ED9" w:rsidRDefault="00C55ED9"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281894F"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77678B">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77678B">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6DB49" w14:textId="1EE8B627" w:rsidR="007C6061" w:rsidRDefault="00C55ED9"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77678B">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B21F" w14:textId="77777777" w:rsidR="00C55ED9" w:rsidRDefault="00C55ED9" w:rsidP="0053213F">
      <w:r>
        <w:separator/>
      </w:r>
    </w:p>
  </w:footnote>
  <w:footnote w:type="continuationSeparator" w:id="0">
    <w:p w14:paraId="25CB3DEA" w14:textId="77777777" w:rsidR="00C55ED9" w:rsidRDefault="00C55ED9"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14:paraId="50A66AC6" w14:textId="77777777" w:rsidTr="00CD6FB4">
      <w:tc>
        <w:tcPr>
          <w:tcW w:w="2500" w:type="pct"/>
        </w:tcPr>
        <w:p w14:paraId="310EB6AA" w14:textId="77777777" w:rsidR="00E062C2" w:rsidRPr="00B11315" w:rsidRDefault="00E062C2" w:rsidP="00E062C2">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1C825FEB" w14:textId="03117744" w:rsidR="00E062C2" w:rsidRDefault="00E062C2" w:rsidP="00E062C2">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w:t>
          </w:r>
          <w:r w:rsidR="00415EEE">
            <w:rPr>
              <w:rFonts w:ascii="Calibri,Times New Roman" w:eastAsia="Calibri,Times New Roman" w:hAnsi="Calibri,Times New Roman" w:cs="Calibri,Times New Roman"/>
              <w:color w:val="000000" w:themeColor="text1"/>
            </w:rPr>
            <w:t>8</w:t>
          </w:r>
          <w:r w:rsidR="00434743">
            <w:rPr>
              <w:rFonts w:ascii="Calibri,Times New Roman" w:eastAsia="Calibri,Times New Roman" w:hAnsi="Calibri,Times New Roman" w:cs="Calibri,Times New Roman"/>
              <w:color w:val="000000" w:themeColor="text1"/>
            </w:rPr>
            <w:t>0</w:t>
          </w:r>
          <w:r w:rsidR="00415EEE">
            <w:rPr>
              <w:rFonts w:ascii="Calibri,Times New Roman" w:eastAsia="Calibri,Times New Roman" w:hAnsi="Calibri,Times New Roman" w:cs="Calibri,Times New Roman"/>
              <w:color w:val="000000" w:themeColor="text1"/>
            </w:rPr>
            <w:t>416</w:t>
          </w:r>
          <w:r>
            <w:rPr>
              <w:rFonts w:ascii="Calibri,Times New Roman" w:eastAsia="Calibri,Times New Roman" w:hAnsi="Calibri,Times New Roman" w:cs="Calibri,Times New Roman"/>
              <w:color w:val="000000" w:themeColor="text1"/>
            </w:rPr>
            <w:t>-0</w:t>
          </w:r>
          <w:r w:rsidR="00415EEE">
            <w:rPr>
              <w:rFonts w:ascii="Calibri,Times New Roman" w:eastAsia="Calibri,Times New Roman" w:hAnsi="Calibri,Times New Roman" w:cs="Calibri,Times New Roman"/>
              <w:color w:val="000000" w:themeColor="text1"/>
            </w:rPr>
            <w:t>80</w:t>
          </w:r>
        </w:p>
      </w:tc>
    </w:tr>
  </w:tbl>
  <w:p w14:paraId="1B5B14CF" w14:textId="77777777" w:rsidR="00E062C2" w:rsidRDefault="00E062C2" w:rsidP="00E062C2">
    <w:pPr>
      <w:rPr>
        <w:rFonts w:ascii="Calibri" w:eastAsia="Times New Roman" w:hAnsi="Calibri" w:cs="Times New Roman"/>
        <w:color w:val="000000"/>
      </w:rPr>
    </w:pPr>
  </w:p>
  <w:p w14:paraId="103A0BBD" w14:textId="688C8D7B" w:rsidR="00E062C2" w:rsidRPr="006B79BA" w:rsidRDefault="00415EEE" w:rsidP="00434743">
    <w:pPr>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April</w:t>
    </w:r>
    <w:r w:rsidR="00184BD6">
      <w:rPr>
        <w:rFonts w:ascii="Calibri,Times New Roman" w:eastAsia="Calibri,Times New Roman" w:hAnsi="Calibri,Times New Roman" w:cs="Calibri,Times New Roman"/>
        <w:color w:val="000000" w:themeColor="text1"/>
        <w:sz w:val="28"/>
        <w:szCs w:val="28"/>
      </w:rPr>
      <w:t xml:space="preserve"> </w:t>
    </w:r>
    <w:r w:rsidR="00E062C2" w:rsidRPr="4CBFAD88">
      <w:rPr>
        <w:rFonts w:ascii="Calibri,Times New Roman" w:eastAsia="Calibri,Times New Roman" w:hAnsi="Calibri,Times New Roman" w:cs="Calibri,Times New Roman"/>
        <w:color w:val="000000" w:themeColor="text1"/>
        <w:sz w:val="28"/>
        <w:szCs w:val="28"/>
      </w:rPr>
      <w:t>201</w:t>
    </w:r>
    <w:r>
      <w:rPr>
        <w:rFonts w:ascii="Calibri,Times New Roman" w:eastAsia="Calibri,Times New Roman" w:hAnsi="Calibri,Times New Roman" w:cs="Calibri,Times New Roman"/>
        <w:color w:val="000000" w:themeColor="text1"/>
        <w:sz w:val="28"/>
        <w:szCs w:val="28"/>
      </w:rPr>
      <w:t>8</w:t>
    </w:r>
    <w:r w:rsidR="00E062C2" w:rsidRPr="4CBFAD88">
      <w:rPr>
        <w:rFonts w:ascii="Calibri,Times New Roman" w:eastAsia="Calibri,Times New Roman" w:hAnsi="Calibri,Times New Roman" w:cs="Calibri,Times New Roman"/>
        <w:color w:val="000000" w:themeColor="text1"/>
        <w:sz w:val="28"/>
        <w:szCs w:val="28"/>
      </w:rPr>
      <w:t xml:space="preserve"> </w:t>
    </w:r>
    <w:r w:rsidR="00E062C2">
      <w:rPr>
        <w:rFonts w:ascii="Calibri,Times New Roman" w:eastAsia="Calibri,Times New Roman" w:hAnsi="Calibri,Times New Roman" w:cs="Calibri,Times New Roman"/>
        <w:color w:val="000000" w:themeColor="text1"/>
        <w:sz w:val="28"/>
        <w:szCs w:val="28"/>
      </w:rPr>
      <w:t>Governance and Advocacy 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CoC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4"/>
  </w:num>
  <w:num w:numId="6">
    <w:abstractNumId w:val="1"/>
  </w:num>
  <w:num w:numId="7">
    <w:abstractNumId w:val="2"/>
  </w:num>
  <w:num w:numId="8">
    <w:abstractNumId w:val="3"/>
  </w:num>
  <w:num w:numId="9">
    <w:abstractNumId w:val="5"/>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84E76"/>
    <w:rsid w:val="000B2093"/>
    <w:rsid w:val="000E0812"/>
    <w:rsid w:val="000E7F56"/>
    <w:rsid w:val="00134CC3"/>
    <w:rsid w:val="00140388"/>
    <w:rsid w:val="00143D71"/>
    <w:rsid w:val="00151BC2"/>
    <w:rsid w:val="00175757"/>
    <w:rsid w:val="00177532"/>
    <w:rsid w:val="00184BD6"/>
    <w:rsid w:val="001B079F"/>
    <w:rsid w:val="001D0E74"/>
    <w:rsid w:val="001E683E"/>
    <w:rsid w:val="001F2AFB"/>
    <w:rsid w:val="001F7ACA"/>
    <w:rsid w:val="00210214"/>
    <w:rsid w:val="00213801"/>
    <w:rsid w:val="00223944"/>
    <w:rsid w:val="00230BF0"/>
    <w:rsid w:val="00232356"/>
    <w:rsid w:val="00233449"/>
    <w:rsid w:val="00235A38"/>
    <w:rsid w:val="002430FC"/>
    <w:rsid w:val="00270814"/>
    <w:rsid w:val="00286207"/>
    <w:rsid w:val="002A0F1F"/>
    <w:rsid w:val="002A4C94"/>
    <w:rsid w:val="002D09E6"/>
    <w:rsid w:val="002E26DB"/>
    <w:rsid w:val="002E3BE8"/>
    <w:rsid w:val="003126B4"/>
    <w:rsid w:val="003252A4"/>
    <w:rsid w:val="003255AA"/>
    <w:rsid w:val="00335E02"/>
    <w:rsid w:val="003431FE"/>
    <w:rsid w:val="003B6CFE"/>
    <w:rsid w:val="003B75C6"/>
    <w:rsid w:val="003C1682"/>
    <w:rsid w:val="003E0A2C"/>
    <w:rsid w:val="00407618"/>
    <w:rsid w:val="00411BD6"/>
    <w:rsid w:val="00415EEE"/>
    <w:rsid w:val="00434743"/>
    <w:rsid w:val="00437B51"/>
    <w:rsid w:val="00473E1B"/>
    <w:rsid w:val="004A0C4D"/>
    <w:rsid w:val="004B4364"/>
    <w:rsid w:val="004B75BF"/>
    <w:rsid w:val="004C635C"/>
    <w:rsid w:val="00507850"/>
    <w:rsid w:val="00510144"/>
    <w:rsid w:val="0053213F"/>
    <w:rsid w:val="005767B1"/>
    <w:rsid w:val="0059345C"/>
    <w:rsid w:val="005E4A10"/>
    <w:rsid w:val="006153AD"/>
    <w:rsid w:val="006237E1"/>
    <w:rsid w:val="006306C6"/>
    <w:rsid w:val="00633981"/>
    <w:rsid w:val="0064616A"/>
    <w:rsid w:val="00690A1E"/>
    <w:rsid w:val="006A2C35"/>
    <w:rsid w:val="006B62BF"/>
    <w:rsid w:val="006B79BA"/>
    <w:rsid w:val="006E21BC"/>
    <w:rsid w:val="006F55BA"/>
    <w:rsid w:val="007220B6"/>
    <w:rsid w:val="00742819"/>
    <w:rsid w:val="007501D5"/>
    <w:rsid w:val="00756E4D"/>
    <w:rsid w:val="00767EDB"/>
    <w:rsid w:val="00775266"/>
    <w:rsid w:val="0077678B"/>
    <w:rsid w:val="007A390D"/>
    <w:rsid w:val="007C6015"/>
    <w:rsid w:val="007C6061"/>
    <w:rsid w:val="008010C9"/>
    <w:rsid w:val="008011FC"/>
    <w:rsid w:val="00831A2A"/>
    <w:rsid w:val="00835A9B"/>
    <w:rsid w:val="0085389A"/>
    <w:rsid w:val="008606B2"/>
    <w:rsid w:val="00862870"/>
    <w:rsid w:val="008671AC"/>
    <w:rsid w:val="008B72DC"/>
    <w:rsid w:val="008E1B4B"/>
    <w:rsid w:val="00906928"/>
    <w:rsid w:val="00913832"/>
    <w:rsid w:val="009413A0"/>
    <w:rsid w:val="0099062C"/>
    <w:rsid w:val="00990CA7"/>
    <w:rsid w:val="009A2528"/>
    <w:rsid w:val="009B4C29"/>
    <w:rsid w:val="009C26FA"/>
    <w:rsid w:val="009E4ABC"/>
    <w:rsid w:val="009F777F"/>
    <w:rsid w:val="00A06591"/>
    <w:rsid w:val="00A64BEE"/>
    <w:rsid w:val="00A80757"/>
    <w:rsid w:val="00A95DCB"/>
    <w:rsid w:val="00AA276C"/>
    <w:rsid w:val="00B11315"/>
    <w:rsid w:val="00B3715B"/>
    <w:rsid w:val="00B609C1"/>
    <w:rsid w:val="00B60A95"/>
    <w:rsid w:val="00BA4563"/>
    <w:rsid w:val="00BA4CC1"/>
    <w:rsid w:val="00BB1B02"/>
    <w:rsid w:val="00BC3C37"/>
    <w:rsid w:val="00BF1E93"/>
    <w:rsid w:val="00BF61C4"/>
    <w:rsid w:val="00C115E8"/>
    <w:rsid w:val="00C243F5"/>
    <w:rsid w:val="00C52FE9"/>
    <w:rsid w:val="00C55ED9"/>
    <w:rsid w:val="00C604D1"/>
    <w:rsid w:val="00C65A12"/>
    <w:rsid w:val="00CA044D"/>
    <w:rsid w:val="00CB7801"/>
    <w:rsid w:val="00CC61E8"/>
    <w:rsid w:val="00CD2B70"/>
    <w:rsid w:val="00CE35DB"/>
    <w:rsid w:val="00CF4225"/>
    <w:rsid w:val="00D73F03"/>
    <w:rsid w:val="00D914F6"/>
    <w:rsid w:val="00DC3E42"/>
    <w:rsid w:val="00E06243"/>
    <w:rsid w:val="00E062C2"/>
    <w:rsid w:val="00E53948"/>
    <w:rsid w:val="00E60C82"/>
    <w:rsid w:val="00E956A1"/>
    <w:rsid w:val="00EC18FB"/>
    <w:rsid w:val="00EF69E1"/>
    <w:rsid w:val="00F177BA"/>
    <w:rsid w:val="00F63721"/>
    <w:rsid w:val="00F65103"/>
    <w:rsid w:val="00F7162E"/>
    <w:rsid w:val="00FC4A29"/>
    <w:rsid w:val="00FC6D33"/>
    <w:rsid w:val="00FE070F"/>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925C1-0C0F-40E1-83C2-DE29E62B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3.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2017-03-06T05:54:00Z</cp:lastPrinted>
  <dcterms:created xsi:type="dcterms:W3CDTF">2018-04-16T14:25:00Z</dcterms:created>
  <dcterms:modified xsi:type="dcterms:W3CDTF">2018-04-16T14:25:00Z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