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4E4B0AD6" w:rsidR="00FF77EE" w:rsidRPr="00AF624E" w:rsidRDefault="00701C3C" w:rsidP="00FF77EE">
      <w:r>
        <w:t>3rd</w:t>
      </w:r>
      <w:r w:rsidR="00AF624E" w:rsidRPr="00AF624E">
        <w:t xml:space="preserve"> </w:t>
      </w:r>
      <w:r>
        <w:t>Tuesday</w:t>
      </w:r>
      <w:r w:rsidR="00AF624E" w:rsidRP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005172E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005172EE">
        <w:tc>
          <w:tcPr>
            <w:tcW w:w="3116" w:type="dxa"/>
          </w:tcPr>
          <w:p w14:paraId="578C7D54" w14:textId="03559857" w:rsidR="00861686" w:rsidRPr="00AF624E" w:rsidRDefault="004C6208" w:rsidP="00FF77EE">
            <w:r>
              <w:t>November 20</w:t>
            </w:r>
            <w:r w:rsidR="00861686">
              <w:t>, 2018</w:t>
            </w:r>
          </w:p>
          <w:p w14:paraId="43B0DD7A" w14:textId="649A9EE3" w:rsidR="00861686" w:rsidRPr="00AF624E" w:rsidRDefault="00861686" w:rsidP="00FF77EE">
            <w:r>
              <w:t>11am, FWHS</w:t>
            </w:r>
          </w:p>
        </w:tc>
        <w:tc>
          <w:tcPr>
            <w:tcW w:w="3117" w:type="dxa"/>
          </w:tcPr>
          <w:p w14:paraId="732D629D" w14:textId="3F11BA7E" w:rsidR="00861686" w:rsidRPr="00AF624E" w:rsidRDefault="004C6208" w:rsidP="00FF77EE">
            <w:r>
              <w:t>December</w:t>
            </w:r>
            <w:r w:rsidR="00861686">
              <w:t xml:space="preserve"> </w:t>
            </w:r>
            <w:r>
              <w:t>18</w:t>
            </w:r>
            <w:r w:rsidR="00861686">
              <w:t>,</w:t>
            </w:r>
            <w:r w:rsidR="00861686" w:rsidRPr="00AF624E">
              <w:t xml:space="preserve"> 201</w:t>
            </w:r>
            <w:r w:rsidR="00861686">
              <w:t>8</w:t>
            </w:r>
          </w:p>
          <w:p w14:paraId="2F2D2450" w14:textId="73A2A1CE" w:rsidR="00861686" w:rsidRPr="00AF624E" w:rsidRDefault="00861686" w:rsidP="00FF77EE">
            <w:r>
              <w:t>11am, TBD</w:t>
            </w:r>
          </w:p>
        </w:tc>
      </w:tr>
    </w:tbl>
    <w:p w14:paraId="5A743A5E" w14:textId="77777777" w:rsidR="00FF77EE" w:rsidRPr="00FF77EE" w:rsidRDefault="00FF77EE" w:rsidP="00FF77EE"/>
    <w:p w14:paraId="37F0116C" w14:textId="77777777" w:rsidR="00FF77EE" w:rsidRPr="00FF77EE" w:rsidRDefault="00FF77EE" w:rsidP="00FF77EE">
      <w:pPr>
        <w:pStyle w:val="Heading2"/>
      </w:pPr>
      <w:bookmarkStart w:id="0" w:name="_Hlk520290945"/>
      <w:r w:rsidRPr="00FF77EE">
        <w:t>Report</w:t>
      </w:r>
    </w:p>
    <w:bookmarkEnd w:id="0"/>
    <w:p w14:paraId="275AA14C" w14:textId="77777777" w:rsidR="004C6208" w:rsidRDefault="00B32055" w:rsidP="00D20060">
      <w:pPr>
        <w:pStyle w:val="ListParagraph"/>
        <w:numPr>
          <w:ilvl w:val="0"/>
          <w:numId w:val="26"/>
        </w:numPr>
      </w:pPr>
      <w:r w:rsidRPr="00B32055">
        <w:rPr>
          <w:b/>
        </w:rPr>
        <w:t xml:space="preserve">HMIS Governance </w:t>
      </w:r>
      <w:proofErr w:type="spellStart"/>
      <w:r w:rsidRPr="00B32055">
        <w:rPr>
          <w:b/>
        </w:rPr>
        <w:t>Cmte</w:t>
      </w:r>
      <w:proofErr w:type="spellEnd"/>
      <w:r w:rsidR="00E76FCD">
        <w:t xml:space="preserve">- </w:t>
      </w:r>
      <w:r>
        <w:t xml:space="preserve">The </w:t>
      </w:r>
      <w:r w:rsidR="00861686">
        <w:t xml:space="preserve">HMIS bills have been sent out to agencies. </w:t>
      </w:r>
      <w:r w:rsidR="003B5B45">
        <w:t xml:space="preserve">Training has been moved to online modules.  </w:t>
      </w:r>
      <w:r w:rsidR="004C6208">
        <w:t>Green River implementation ha</w:t>
      </w:r>
      <w:bookmarkStart w:id="1" w:name="_GoBack"/>
      <w:bookmarkEnd w:id="1"/>
      <w:r w:rsidR="004C6208">
        <w:t>s begun and will take several months to complete. ETO is getting a facelift.  A new interface will be implemented by social solutions the first quarter of 2019. The new interface will be much more user friendly and easier to navigate.</w:t>
      </w:r>
    </w:p>
    <w:p w14:paraId="7119E605" w14:textId="6BFB6B92" w:rsidR="00B32055" w:rsidRDefault="00B32055" w:rsidP="00D20060">
      <w:pPr>
        <w:pStyle w:val="ListParagraph"/>
        <w:numPr>
          <w:ilvl w:val="0"/>
          <w:numId w:val="26"/>
        </w:numPr>
      </w:pPr>
      <w:r>
        <w:t xml:space="preserve">The committee received reports from two subcommittees:  </w:t>
      </w:r>
    </w:p>
    <w:p w14:paraId="01B21632" w14:textId="09A7A2EA" w:rsidR="00B32055" w:rsidRDefault="00B32055" w:rsidP="00B32055">
      <w:pPr>
        <w:pStyle w:val="ListParagraph"/>
        <w:numPr>
          <w:ilvl w:val="1"/>
          <w:numId w:val="26"/>
        </w:numPr>
      </w:pPr>
      <w:r w:rsidRPr="00B32055">
        <w:rPr>
          <w:i/>
        </w:rPr>
        <w:t>Data Quality committee</w:t>
      </w:r>
      <w:r>
        <w:t xml:space="preserve"> </w:t>
      </w:r>
      <w:r w:rsidR="004C6208">
        <w:t>reviewed t</w:t>
      </w:r>
      <w:r w:rsidR="003B5B45">
        <w:t xml:space="preserve">he </w:t>
      </w:r>
      <w:r>
        <w:t>new LSA report that is replacing the AHAR</w:t>
      </w:r>
      <w:r w:rsidR="003B5B45">
        <w:t xml:space="preserve">. </w:t>
      </w:r>
      <w:r w:rsidR="004C6208">
        <w:t>The HMIS office was able to successfully complete the required data upload prior to the November 9, 2018 deadline set by HUD. The Committee also review the new ETO interface.  The committee is also overseeing the HMIS office data quality clean up efforts for a couple of sites whose data is not correctly reflected on the data quality report.</w:t>
      </w:r>
    </w:p>
    <w:p w14:paraId="296AFCE9" w14:textId="0BD50C95" w:rsidR="00B32055" w:rsidRDefault="00B32055" w:rsidP="00B32055">
      <w:pPr>
        <w:pStyle w:val="ListParagraph"/>
        <w:numPr>
          <w:ilvl w:val="1"/>
          <w:numId w:val="26"/>
        </w:numPr>
      </w:pPr>
      <w:r w:rsidRPr="00B32055">
        <w:rPr>
          <w:i/>
        </w:rPr>
        <w:t>Membership Committee</w:t>
      </w:r>
      <w:r>
        <w:t xml:space="preserve"> is reviewing the HMIS policies and procedures including partner agency agreements, user agreements, and client consent forms.  </w:t>
      </w:r>
      <w:r w:rsidR="004C6208">
        <w:t xml:space="preserve">The committee is reviewing the 2019 fee structure as well.  The committee declined one request for access by </w:t>
      </w:r>
      <w:proofErr w:type="spellStart"/>
      <w:r w:rsidR="004C6208">
        <w:t>Caremore</w:t>
      </w:r>
      <w:proofErr w:type="spellEnd"/>
      <w:r w:rsidR="004C6208">
        <w:t xml:space="preserve"> Health.</w:t>
      </w:r>
    </w:p>
    <w:p w14:paraId="178C8E17" w14:textId="1FCC3A55" w:rsidR="00716652" w:rsidRDefault="00716652" w:rsidP="00716652">
      <w:pPr>
        <w:pStyle w:val="Heading2"/>
      </w:pPr>
      <w:r>
        <w:t>Data Quality</w:t>
      </w:r>
    </w:p>
    <w:p w14:paraId="01DE3892" w14:textId="503F951D" w:rsidR="00716652" w:rsidRDefault="004C6208" w:rsidP="00AF624E">
      <w:r>
        <w:rPr>
          <w:noProof/>
        </w:rPr>
        <w:drawing>
          <wp:inline distT="0" distB="0" distL="0" distR="0" wp14:anchorId="66F41D6F" wp14:editId="3D4D0EDA">
            <wp:extent cx="2493585" cy="375260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0546" cy="3793176"/>
                    </a:xfrm>
                    <a:prstGeom prst="rect">
                      <a:avLst/>
                    </a:prstGeom>
                  </pic:spPr>
                </pic:pic>
              </a:graphicData>
            </a:graphic>
          </wp:inline>
        </w:drawing>
      </w:r>
    </w:p>
    <w:sectPr w:rsidR="00716652"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6B7D" w14:textId="77777777" w:rsidR="00064965" w:rsidRDefault="00064965" w:rsidP="0053213F">
      <w:r>
        <w:separator/>
      </w:r>
    </w:p>
  </w:endnote>
  <w:endnote w:type="continuationSeparator" w:id="0">
    <w:p w14:paraId="3906B766" w14:textId="77777777" w:rsidR="00064965" w:rsidRDefault="00064965"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18A5D153" w:rsidR="00AF558D" w:rsidRDefault="00064965"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2838" w14:textId="77777777" w:rsidR="00064965" w:rsidRDefault="00064965" w:rsidP="0053213F">
      <w:r>
        <w:separator/>
      </w:r>
    </w:p>
  </w:footnote>
  <w:footnote w:type="continuationSeparator" w:id="0">
    <w:p w14:paraId="1F6CD863" w14:textId="77777777" w:rsidR="00064965" w:rsidRDefault="00064965"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50A66AC6" w14:textId="77777777" w:rsidTr="008B5176">
      <w:tc>
        <w:tcPr>
          <w:tcW w:w="2500" w:type="pct"/>
        </w:tcPr>
        <w:p w14:paraId="310EB6AA" w14:textId="77777777" w:rsidR="00AF558D" w:rsidRPr="00B11315" w:rsidRDefault="00AF558D"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547D383D" w:rsidR="00AF558D" w:rsidRPr="00B43EA7" w:rsidRDefault="00FF77EE" w:rsidP="00B43EA7">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w:t>
          </w:r>
          <w:r w:rsidR="00701C3C">
            <w:rPr>
              <w:rFonts w:ascii="Calibri,Times New Roman" w:eastAsia="Calibri,Times New Roman" w:hAnsi="Calibri,Times New Roman" w:cs="Calibri,Times New Roman"/>
              <w:color w:val="000000" w:themeColor="text1"/>
            </w:rPr>
            <w:t>8</w:t>
          </w:r>
          <w:r w:rsidR="00861686">
            <w:rPr>
              <w:rFonts w:ascii="Calibri,Times New Roman" w:eastAsia="Calibri,Times New Roman" w:hAnsi="Calibri,Times New Roman" w:cs="Calibri,Times New Roman"/>
              <w:color w:val="000000" w:themeColor="text1"/>
            </w:rPr>
            <w:t>1</w:t>
          </w:r>
          <w:r w:rsidR="004C6208">
            <w:rPr>
              <w:rFonts w:ascii="Calibri,Times New Roman" w:eastAsia="Calibri,Times New Roman" w:hAnsi="Calibri,Times New Roman" w:cs="Calibri,Times New Roman"/>
              <w:color w:val="000000" w:themeColor="text1"/>
            </w:rPr>
            <w:t>126-</w:t>
          </w:r>
          <w:r w:rsidR="0095748D">
            <w:rPr>
              <w:rFonts w:ascii="Calibri,Times New Roman" w:eastAsia="Calibri,Times New Roman" w:hAnsi="Calibri,Times New Roman" w:cs="Calibri,Times New Roman"/>
              <w:color w:val="000000" w:themeColor="text1"/>
            </w:rPr>
            <w:t>101</w:t>
          </w:r>
          <w:r w:rsidR="004C6208">
            <w:rPr>
              <w:rFonts w:ascii="Calibri,Times New Roman" w:eastAsia="Calibri,Times New Roman" w:hAnsi="Calibri,Times New Roman" w:cs="Calibri,Times New Roman"/>
              <w:color w:val="000000" w:themeColor="text1"/>
            </w:rPr>
            <w:t xml:space="preserve"> </w:t>
          </w:r>
        </w:p>
      </w:tc>
    </w:tr>
  </w:tbl>
  <w:p w14:paraId="1B5B14CF" w14:textId="6C90520B" w:rsidR="00AF558D" w:rsidRDefault="00AF558D" w:rsidP="00E062C2">
    <w:pPr>
      <w:rPr>
        <w:rFonts w:ascii="Calibri" w:eastAsia="Times New Roman" w:hAnsi="Calibri" w:cs="Times New Roman"/>
        <w:color w:val="000000"/>
      </w:rPr>
    </w:pPr>
  </w:p>
  <w:p w14:paraId="103A0BBD" w14:textId="01E47861" w:rsidR="00AF558D" w:rsidRPr="006B79BA" w:rsidRDefault="004C6208"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November</w:t>
    </w:r>
    <w:r w:rsidR="0060676B">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201</w:t>
    </w:r>
    <w:r w:rsidR="00701C3C">
      <w:rPr>
        <w:rFonts w:ascii="Calibri,Times New Roman" w:eastAsia="Calibri,Times New Roman" w:hAnsi="Calibri,Times New Roman" w:cs="Calibri,Times New Roman"/>
        <w:color w:val="000000" w:themeColor="text1"/>
        <w:sz w:val="28"/>
        <w:szCs w:val="28"/>
      </w:rPr>
      <w:t>8</w:t>
    </w:r>
    <w:r w:rsidR="00AF558D" w:rsidRPr="4CBFAD88">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HMIS Governance Committee Report</w:t>
    </w:r>
  </w:p>
  <w:p w14:paraId="6047F1BF" w14:textId="71BB1482" w:rsidR="00AF558D" w:rsidRPr="00E062C2" w:rsidRDefault="00AF558D"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4"/>
  </w:num>
  <w:num w:numId="4">
    <w:abstractNumId w:val="23"/>
  </w:num>
  <w:num w:numId="5">
    <w:abstractNumId w:val="11"/>
  </w:num>
  <w:num w:numId="6">
    <w:abstractNumId w:val="2"/>
  </w:num>
  <w:num w:numId="7">
    <w:abstractNumId w:val="6"/>
  </w:num>
  <w:num w:numId="8">
    <w:abstractNumId w:val="9"/>
  </w:num>
  <w:num w:numId="9">
    <w:abstractNumId w:val="12"/>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7"/>
  </w:num>
  <w:num w:numId="13">
    <w:abstractNumId w:val="13"/>
  </w:num>
  <w:num w:numId="14">
    <w:abstractNumId w:val="22"/>
  </w:num>
  <w:num w:numId="15">
    <w:abstractNumId w:val="8"/>
  </w:num>
  <w:num w:numId="16">
    <w:abstractNumId w:val="18"/>
  </w:num>
  <w:num w:numId="17">
    <w:abstractNumId w:val="25"/>
  </w:num>
  <w:num w:numId="18">
    <w:abstractNumId w:val="5"/>
  </w:num>
  <w:num w:numId="19">
    <w:abstractNumId w:val="7"/>
  </w:num>
  <w:num w:numId="20">
    <w:abstractNumId w:val="4"/>
  </w:num>
  <w:num w:numId="21">
    <w:abstractNumId w:val="0"/>
  </w:num>
  <w:num w:numId="22">
    <w:abstractNumId w:val="19"/>
  </w:num>
  <w:num w:numId="23">
    <w:abstractNumId w:val="16"/>
  </w:num>
  <w:num w:numId="24">
    <w:abstractNumId w:val="3"/>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64173"/>
    <w:rsid w:val="00064965"/>
    <w:rsid w:val="00081B69"/>
    <w:rsid w:val="00084E76"/>
    <w:rsid w:val="00092374"/>
    <w:rsid w:val="000A7FE5"/>
    <w:rsid w:val="000C4DF3"/>
    <w:rsid w:val="000D720C"/>
    <w:rsid w:val="000E0812"/>
    <w:rsid w:val="000E7F56"/>
    <w:rsid w:val="000F5E9A"/>
    <w:rsid w:val="000F6561"/>
    <w:rsid w:val="0011257A"/>
    <w:rsid w:val="00115E8E"/>
    <w:rsid w:val="00132C3C"/>
    <w:rsid w:val="00134CC3"/>
    <w:rsid w:val="00140388"/>
    <w:rsid w:val="001406C7"/>
    <w:rsid w:val="00143D71"/>
    <w:rsid w:val="0014783A"/>
    <w:rsid w:val="001656CB"/>
    <w:rsid w:val="00175757"/>
    <w:rsid w:val="00177532"/>
    <w:rsid w:val="00182A49"/>
    <w:rsid w:val="00184954"/>
    <w:rsid w:val="001A4F6B"/>
    <w:rsid w:val="001A5AC2"/>
    <w:rsid w:val="001B079F"/>
    <w:rsid w:val="001D07D8"/>
    <w:rsid w:val="001D0E74"/>
    <w:rsid w:val="001E230E"/>
    <w:rsid w:val="001E29E9"/>
    <w:rsid w:val="001E683E"/>
    <w:rsid w:val="001F2AFB"/>
    <w:rsid w:val="001F7ACA"/>
    <w:rsid w:val="00202E16"/>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74B5"/>
    <w:rsid w:val="003554C6"/>
    <w:rsid w:val="003650FE"/>
    <w:rsid w:val="00367116"/>
    <w:rsid w:val="00373694"/>
    <w:rsid w:val="003B5B45"/>
    <w:rsid w:val="003B6CFE"/>
    <w:rsid w:val="003B75C6"/>
    <w:rsid w:val="003C1682"/>
    <w:rsid w:val="003E0A2C"/>
    <w:rsid w:val="003E1001"/>
    <w:rsid w:val="00407618"/>
    <w:rsid w:val="00420034"/>
    <w:rsid w:val="00425D0F"/>
    <w:rsid w:val="00437B51"/>
    <w:rsid w:val="00440D66"/>
    <w:rsid w:val="00444E6A"/>
    <w:rsid w:val="00445E08"/>
    <w:rsid w:val="00452F1A"/>
    <w:rsid w:val="00473A7F"/>
    <w:rsid w:val="00473E1B"/>
    <w:rsid w:val="00495D8E"/>
    <w:rsid w:val="004A06B7"/>
    <w:rsid w:val="004A0C4D"/>
    <w:rsid w:val="004B1E43"/>
    <w:rsid w:val="004B4364"/>
    <w:rsid w:val="004B75BF"/>
    <w:rsid w:val="004C6208"/>
    <w:rsid w:val="004C635C"/>
    <w:rsid w:val="004F1CBA"/>
    <w:rsid w:val="00507850"/>
    <w:rsid w:val="00510059"/>
    <w:rsid w:val="00510144"/>
    <w:rsid w:val="00514168"/>
    <w:rsid w:val="00515380"/>
    <w:rsid w:val="0053213F"/>
    <w:rsid w:val="00533259"/>
    <w:rsid w:val="00567134"/>
    <w:rsid w:val="00570419"/>
    <w:rsid w:val="005767B1"/>
    <w:rsid w:val="0059345C"/>
    <w:rsid w:val="005A08E9"/>
    <w:rsid w:val="005A569E"/>
    <w:rsid w:val="005B02A7"/>
    <w:rsid w:val="005C1417"/>
    <w:rsid w:val="005C5480"/>
    <w:rsid w:val="005D177A"/>
    <w:rsid w:val="005E0D23"/>
    <w:rsid w:val="005E285B"/>
    <w:rsid w:val="005E4A10"/>
    <w:rsid w:val="005E5070"/>
    <w:rsid w:val="0060676B"/>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F55BA"/>
    <w:rsid w:val="00701C3C"/>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701A"/>
    <w:rsid w:val="007A1F82"/>
    <w:rsid w:val="007A60E1"/>
    <w:rsid w:val="007A6F9B"/>
    <w:rsid w:val="007C4035"/>
    <w:rsid w:val="007C6015"/>
    <w:rsid w:val="007C6061"/>
    <w:rsid w:val="007C671E"/>
    <w:rsid w:val="007E410B"/>
    <w:rsid w:val="008011FC"/>
    <w:rsid w:val="008165D3"/>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715B"/>
    <w:rsid w:val="00B43EA7"/>
    <w:rsid w:val="00B44829"/>
    <w:rsid w:val="00B57236"/>
    <w:rsid w:val="00B57C70"/>
    <w:rsid w:val="00B609C1"/>
    <w:rsid w:val="00B60A95"/>
    <w:rsid w:val="00B77319"/>
    <w:rsid w:val="00B80B70"/>
    <w:rsid w:val="00BA4563"/>
    <w:rsid w:val="00BA4CC1"/>
    <w:rsid w:val="00BB1B02"/>
    <w:rsid w:val="00BD207E"/>
    <w:rsid w:val="00BF1E93"/>
    <w:rsid w:val="00BF61C4"/>
    <w:rsid w:val="00C115E8"/>
    <w:rsid w:val="00C243F5"/>
    <w:rsid w:val="00C248EC"/>
    <w:rsid w:val="00C26443"/>
    <w:rsid w:val="00C360AC"/>
    <w:rsid w:val="00C52FE9"/>
    <w:rsid w:val="00C5756D"/>
    <w:rsid w:val="00C604D1"/>
    <w:rsid w:val="00C65A12"/>
    <w:rsid w:val="00C75BCA"/>
    <w:rsid w:val="00C7725B"/>
    <w:rsid w:val="00CA531B"/>
    <w:rsid w:val="00CB6C95"/>
    <w:rsid w:val="00CB7801"/>
    <w:rsid w:val="00CC477F"/>
    <w:rsid w:val="00CC61E8"/>
    <w:rsid w:val="00CD456E"/>
    <w:rsid w:val="00CD5C12"/>
    <w:rsid w:val="00CE35DB"/>
    <w:rsid w:val="00CF4225"/>
    <w:rsid w:val="00D04D68"/>
    <w:rsid w:val="00D44DBC"/>
    <w:rsid w:val="00D45FB8"/>
    <w:rsid w:val="00D5781A"/>
    <w:rsid w:val="00D73F03"/>
    <w:rsid w:val="00D80F29"/>
    <w:rsid w:val="00D914F6"/>
    <w:rsid w:val="00D97113"/>
    <w:rsid w:val="00DC3E42"/>
    <w:rsid w:val="00DE693E"/>
    <w:rsid w:val="00E062C2"/>
    <w:rsid w:val="00E16FE7"/>
    <w:rsid w:val="00E42B71"/>
    <w:rsid w:val="00E45230"/>
    <w:rsid w:val="00E53948"/>
    <w:rsid w:val="00E5536C"/>
    <w:rsid w:val="00E5783F"/>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76C9"/>
    <w:rsid w:val="00FC273B"/>
    <w:rsid w:val="00FC47C8"/>
    <w:rsid w:val="00FC6D33"/>
    <w:rsid w:val="00FC7362"/>
    <w:rsid w:val="00FE42BD"/>
    <w:rsid w:val="00FE7970"/>
    <w:rsid w:val="00FF4884"/>
    <w:rsid w:val="00FF77EE"/>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2017-07-05T18:54:00Z</cp:lastPrinted>
  <dcterms:created xsi:type="dcterms:W3CDTF">2018-11-26T15:27:00Z</dcterms:created>
  <dcterms:modified xsi:type="dcterms:W3CDTF">2018-11-26T15:27:00Z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