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2A48F3B6" w:rsidR="00507850" w:rsidRDefault="00507850" w:rsidP="00615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E06243" w14:paraId="26365462" w14:textId="77777777" w:rsidTr="00507850">
        <w:tc>
          <w:tcPr>
            <w:tcW w:w="3116" w:type="dxa"/>
          </w:tcPr>
          <w:p w14:paraId="2D46CFCD" w14:textId="1E4517D5" w:rsidR="00E06243" w:rsidRPr="00507850" w:rsidRDefault="00E06243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E06243" w:rsidRPr="00507850" w:rsidRDefault="00E06243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E06243" w14:paraId="1228E8C4" w14:textId="77777777" w:rsidTr="00507850">
        <w:tc>
          <w:tcPr>
            <w:tcW w:w="3116" w:type="dxa"/>
          </w:tcPr>
          <w:p w14:paraId="120CBDD5" w14:textId="682BC5FE" w:rsidR="00E06243" w:rsidRDefault="00CE54B7" w:rsidP="00A95DCB">
            <w:r>
              <w:t>Nov</w:t>
            </w:r>
            <w:r w:rsidR="00415EEE">
              <w:t xml:space="preserve"> </w:t>
            </w:r>
            <w:r>
              <w:t>6</w:t>
            </w:r>
            <w:r w:rsidR="00415EEE">
              <w:t>, 201</w:t>
            </w:r>
            <w:r>
              <w:t>9</w:t>
            </w:r>
          </w:p>
          <w:p w14:paraId="0D4FF684" w14:textId="42A305CE" w:rsidR="00E06243" w:rsidRDefault="001A1D4D" w:rsidP="00A95DCB">
            <w:r>
              <w:t>TCHC Offices</w:t>
            </w:r>
          </w:p>
        </w:tc>
        <w:tc>
          <w:tcPr>
            <w:tcW w:w="3117" w:type="dxa"/>
          </w:tcPr>
          <w:p w14:paraId="4FB0E14C" w14:textId="4B4832EB" w:rsidR="00E06243" w:rsidRDefault="00FC4A29" w:rsidP="00E06243">
            <w:r>
              <w:t>TBD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67B15F1C" w14:textId="7DAB6E6A" w:rsidR="00FC4A29" w:rsidRDefault="00D73F03" w:rsidP="00CE54B7">
      <w:pPr>
        <w:rPr>
          <w:sz w:val="24"/>
          <w:szCs w:val="24"/>
        </w:rPr>
      </w:pPr>
      <w:r w:rsidRPr="00CE54B7">
        <w:rPr>
          <w:rFonts w:cstheme="minorHAnsi"/>
          <w:sz w:val="24"/>
          <w:szCs w:val="24"/>
        </w:rPr>
        <w:t xml:space="preserve">The </w:t>
      </w:r>
      <w:r w:rsidR="001A1D4D" w:rsidRPr="00CE54B7">
        <w:rPr>
          <w:rFonts w:cstheme="minorHAnsi"/>
          <w:sz w:val="24"/>
          <w:szCs w:val="24"/>
        </w:rPr>
        <w:t xml:space="preserve">Executive </w:t>
      </w:r>
      <w:r w:rsidRPr="00CE54B7">
        <w:rPr>
          <w:rFonts w:cstheme="minorHAnsi"/>
          <w:sz w:val="24"/>
          <w:szCs w:val="24"/>
        </w:rPr>
        <w:t xml:space="preserve">Committee </w:t>
      </w:r>
      <w:r w:rsidR="00B93220">
        <w:rPr>
          <w:rFonts w:cstheme="minorHAnsi"/>
          <w:sz w:val="24"/>
          <w:szCs w:val="24"/>
        </w:rPr>
        <w:t>has not met.</w:t>
      </w:r>
    </w:p>
    <w:p w14:paraId="1EBF89E1" w14:textId="35195109" w:rsidR="00B93220" w:rsidRDefault="00B93220" w:rsidP="00CE54B7">
      <w:pPr>
        <w:rPr>
          <w:sz w:val="24"/>
          <w:szCs w:val="24"/>
        </w:rPr>
      </w:pPr>
    </w:p>
    <w:p w14:paraId="286B36F8" w14:textId="309D7A98" w:rsidR="00B93220" w:rsidRPr="008B6ED6" w:rsidRDefault="00B93220" w:rsidP="00B93220">
      <w:pPr>
        <w:rPr>
          <w:rFonts w:ascii="Cambria" w:hAnsi="Cambria"/>
          <w:sz w:val="24"/>
          <w:szCs w:val="24"/>
        </w:rPr>
      </w:pPr>
      <w:r w:rsidRPr="00B93220">
        <w:rPr>
          <w:rFonts w:cstheme="minorHAnsi"/>
          <w:b/>
          <w:bCs/>
          <w:sz w:val="24"/>
          <w:szCs w:val="24"/>
        </w:rPr>
        <w:t xml:space="preserve">The Leadership Council </w:t>
      </w:r>
      <w:r w:rsidRPr="00B93220">
        <w:rPr>
          <w:rFonts w:cstheme="minorHAnsi"/>
          <w:sz w:val="24"/>
          <w:szCs w:val="24"/>
        </w:rPr>
        <w:t xml:space="preserve">of the </w:t>
      </w:r>
      <w:proofErr w:type="spellStart"/>
      <w:r w:rsidRPr="00B93220">
        <w:rPr>
          <w:rFonts w:cstheme="minorHAnsi"/>
          <w:sz w:val="24"/>
          <w:szCs w:val="24"/>
        </w:rPr>
        <w:t>CoC</w:t>
      </w:r>
      <w:proofErr w:type="spellEnd"/>
      <w:r w:rsidRPr="00B93220">
        <w:rPr>
          <w:rFonts w:cstheme="minorHAnsi"/>
          <w:sz w:val="24"/>
          <w:szCs w:val="24"/>
        </w:rPr>
        <w:t xml:space="preserve"> Board met on February 21, 2020. The group reviewed and gave input on 2021 Strategic Action Plan Goals.  The committee approved the nomination of </w:t>
      </w:r>
      <w:proofErr w:type="spellStart"/>
      <w:r w:rsidRPr="00B93220">
        <w:rPr>
          <w:rFonts w:cstheme="minorHAnsi"/>
          <w:sz w:val="24"/>
          <w:szCs w:val="24"/>
        </w:rPr>
        <w:t>Whitnee</w:t>
      </w:r>
      <w:proofErr w:type="spellEnd"/>
      <w:r w:rsidRPr="00B93220">
        <w:rPr>
          <w:rFonts w:cstheme="minorHAnsi"/>
          <w:sz w:val="24"/>
          <w:szCs w:val="24"/>
        </w:rPr>
        <w:t xml:space="preserve"> Boyd</w:t>
      </w:r>
      <w:r w:rsidRPr="00B93220">
        <w:rPr>
          <w:rFonts w:cstheme="minorHAnsi"/>
          <w:sz w:val="24"/>
          <w:szCs w:val="24"/>
        </w:rPr>
        <w:t xml:space="preserve"> as </w:t>
      </w:r>
      <w:proofErr w:type="spellStart"/>
      <w:r w:rsidRPr="00B93220">
        <w:rPr>
          <w:rFonts w:cstheme="minorHAnsi"/>
          <w:sz w:val="24"/>
          <w:szCs w:val="24"/>
        </w:rPr>
        <w:t>CoC</w:t>
      </w:r>
      <w:proofErr w:type="spellEnd"/>
      <w:r w:rsidRPr="00B93220">
        <w:rPr>
          <w:rFonts w:cstheme="minorHAnsi"/>
          <w:sz w:val="24"/>
          <w:szCs w:val="24"/>
        </w:rPr>
        <w:t xml:space="preserve"> Board </w:t>
      </w:r>
      <w:r w:rsidRPr="008B6ED6">
        <w:rPr>
          <w:rFonts w:cstheme="minorHAnsi"/>
          <w:sz w:val="24"/>
          <w:szCs w:val="24"/>
        </w:rPr>
        <w:t>Neighborhood Representative</w:t>
      </w:r>
      <w:r w:rsidRPr="008B6ED6">
        <w:rPr>
          <w:rFonts w:ascii="Cambria" w:hAnsi="Cambria"/>
          <w:sz w:val="24"/>
          <w:szCs w:val="24"/>
        </w:rPr>
        <w:t xml:space="preserve">. </w:t>
      </w:r>
      <w:r w:rsidR="008B6ED6" w:rsidRPr="008B6ED6">
        <w:rPr>
          <w:rFonts w:cstheme="minorHAnsi"/>
          <w:sz w:val="24"/>
          <w:szCs w:val="24"/>
        </w:rPr>
        <w:t xml:space="preserve">The committee also reviewed the </w:t>
      </w:r>
      <w:r w:rsidR="008B6ED6" w:rsidRPr="008B6ED6">
        <w:rPr>
          <w:rFonts w:cstheme="minorHAnsi"/>
          <w:sz w:val="24"/>
          <w:szCs w:val="24"/>
        </w:rPr>
        <w:t xml:space="preserve">PSH </w:t>
      </w:r>
      <w:proofErr w:type="spellStart"/>
      <w:r w:rsidR="008B6ED6" w:rsidRPr="008B6ED6">
        <w:rPr>
          <w:rFonts w:cstheme="minorHAnsi"/>
          <w:sz w:val="24"/>
          <w:szCs w:val="24"/>
        </w:rPr>
        <w:t>CoC</w:t>
      </w:r>
      <w:proofErr w:type="spellEnd"/>
      <w:r w:rsidR="008B6ED6" w:rsidRPr="008B6ED6">
        <w:rPr>
          <w:rFonts w:cstheme="minorHAnsi"/>
          <w:sz w:val="24"/>
          <w:szCs w:val="24"/>
        </w:rPr>
        <w:t xml:space="preserve"> Housing Inventory Report</w:t>
      </w:r>
      <w:r w:rsidR="008B6ED6" w:rsidRPr="008B6ED6">
        <w:rPr>
          <w:rFonts w:cstheme="minorHAnsi"/>
          <w:sz w:val="24"/>
          <w:szCs w:val="24"/>
        </w:rPr>
        <w:t xml:space="preserve">. </w:t>
      </w:r>
      <w:r w:rsidRPr="008B6ED6">
        <w:rPr>
          <w:rFonts w:cstheme="minorHAnsi"/>
          <w:sz w:val="24"/>
          <w:szCs w:val="24"/>
        </w:rPr>
        <w:t>The committee also revie</w:t>
      </w:r>
      <w:r w:rsidRPr="008B6ED6">
        <w:rPr>
          <w:rFonts w:ascii="Cambria" w:hAnsi="Cambria"/>
          <w:sz w:val="24"/>
          <w:szCs w:val="24"/>
        </w:rPr>
        <w:t>wed the build for zero contract and priority to declare an end to veteran’s homeless ness.</w:t>
      </w:r>
    </w:p>
    <w:p w14:paraId="27468702" w14:textId="3428865C" w:rsidR="00B93220" w:rsidRPr="00B93220" w:rsidRDefault="00B93220" w:rsidP="00CE54B7">
      <w:pPr>
        <w:rPr>
          <w:sz w:val="24"/>
          <w:szCs w:val="24"/>
        </w:rPr>
      </w:pPr>
    </w:p>
    <w:p w14:paraId="535EACC8" w14:textId="77777777" w:rsidR="00CE54B7" w:rsidRPr="00FC4A29" w:rsidRDefault="00CE54B7" w:rsidP="00CE54B7">
      <w:pPr>
        <w:rPr>
          <w:rFonts w:cstheme="minorHAnsi"/>
          <w:sz w:val="24"/>
          <w:szCs w:val="24"/>
        </w:rPr>
      </w:pPr>
    </w:p>
    <w:p w14:paraId="587BF060" w14:textId="106929A7" w:rsidR="001A1D4D" w:rsidRDefault="00E06243" w:rsidP="001A1D4D">
      <w:pPr>
        <w:keepNext/>
        <w:keepLines/>
        <w:spacing w:before="40"/>
        <w:outlineLvl w:val="1"/>
        <w:rPr>
          <w:rFonts w:eastAsiaTheme="majorEastAsia" w:cstheme="minorHAnsi"/>
          <w:color w:val="2E74B5" w:themeColor="accent1" w:themeShade="BF"/>
          <w:sz w:val="24"/>
          <w:szCs w:val="24"/>
        </w:rPr>
      </w:pPr>
      <w:r w:rsidRPr="00FC4A29">
        <w:rPr>
          <w:rFonts w:cstheme="minorHAnsi"/>
          <w:sz w:val="24"/>
          <w:szCs w:val="24"/>
        </w:rPr>
        <w:t xml:space="preserve"> </w:t>
      </w:r>
      <w:bookmarkStart w:id="0" w:name="_Hlk525539907"/>
      <w:r w:rsidR="001A1D4D" w:rsidRPr="00452DB2">
        <w:rPr>
          <w:rFonts w:eastAsiaTheme="majorEastAsia" w:cstheme="minorHAnsi"/>
          <w:color w:val="2E74B5" w:themeColor="accent1" w:themeShade="BF"/>
          <w:sz w:val="24"/>
          <w:szCs w:val="24"/>
        </w:rPr>
        <w:t>Action Items Completed</w:t>
      </w:r>
    </w:p>
    <w:p w14:paraId="4E7B3815" w14:textId="5CC861EC" w:rsidR="001A1D4D" w:rsidRDefault="00CE54B7" w:rsidP="001A1D4D">
      <w:pPr>
        <w:pStyle w:val="ListParagraph"/>
        <w:keepNext/>
        <w:keepLines/>
        <w:numPr>
          <w:ilvl w:val="0"/>
          <w:numId w:val="12"/>
        </w:numPr>
        <w:spacing w:before="40"/>
        <w:outlineLvl w:val="1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 xml:space="preserve">2021 Strategic Action Plan </w:t>
      </w:r>
      <w:r w:rsidR="00B93220">
        <w:rPr>
          <w:rFonts w:eastAsiaTheme="majorEastAsia" w:cstheme="minorHAnsi"/>
          <w:sz w:val="24"/>
          <w:szCs w:val="24"/>
        </w:rPr>
        <w:t>Reviewed</w:t>
      </w:r>
    </w:p>
    <w:p w14:paraId="0A8BD61C" w14:textId="6610701C" w:rsidR="00B93220" w:rsidRPr="00B93220" w:rsidRDefault="00B93220" w:rsidP="00B93220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Nomination </w:t>
      </w:r>
      <w:r w:rsidRPr="00B93220">
        <w:rPr>
          <w:rFonts w:cstheme="minorHAnsi"/>
          <w:sz w:val="24"/>
          <w:szCs w:val="24"/>
        </w:rPr>
        <w:t xml:space="preserve">of </w:t>
      </w:r>
      <w:proofErr w:type="spellStart"/>
      <w:r w:rsidRPr="00B93220">
        <w:rPr>
          <w:rFonts w:cstheme="minorHAnsi"/>
          <w:sz w:val="24"/>
          <w:szCs w:val="24"/>
        </w:rPr>
        <w:t>Whitnee</w:t>
      </w:r>
      <w:proofErr w:type="spellEnd"/>
      <w:r w:rsidRPr="00B93220">
        <w:rPr>
          <w:rFonts w:cstheme="minorHAnsi"/>
          <w:sz w:val="24"/>
          <w:szCs w:val="24"/>
        </w:rPr>
        <w:t xml:space="preserve"> Boyd as </w:t>
      </w:r>
      <w:proofErr w:type="spellStart"/>
      <w:r w:rsidRPr="00B93220">
        <w:rPr>
          <w:rFonts w:cstheme="minorHAnsi"/>
          <w:sz w:val="24"/>
          <w:szCs w:val="24"/>
        </w:rPr>
        <w:t>CoC</w:t>
      </w:r>
      <w:proofErr w:type="spellEnd"/>
      <w:r w:rsidRPr="00B93220">
        <w:rPr>
          <w:rFonts w:cstheme="minorHAnsi"/>
          <w:sz w:val="24"/>
          <w:szCs w:val="24"/>
        </w:rPr>
        <w:t xml:space="preserve"> Board Neighborhood Representative</w:t>
      </w:r>
      <w:r w:rsidRPr="00B93220">
        <w:rPr>
          <w:rFonts w:ascii="Cambria" w:hAnsi="Cambria"/>
          <w:sz w:val="24"/>
          <w:szCs w:val="24"/>
        </w:rPr>
        <w:t xml:space="preserve">. </w:t>
      </w:r>
    </w:p>
    <w:p w14:paraId="0A1AA0A5" w14:textId="64DBF111" w:rsidR="001A1D4D" w:rsidRDefault="001A1D4D" w:rsidP="001A1D4D">
      <w:pPr>
        <w:keepNext/>
        <w:keepLines/>
        <w:spacing w:before="40"/>
        <w:outlineLvl w:val="1"/>
        <w:rPr>
          <w:rFonts w:eastAsiaTheme="majorEastAsia" w:cstheme="minorHAnsi"/>
          <w:sz w:val="24"/>
          <w:szCs w:val="24"/>
        </w:rPr>
      </w:pPr>
    </w:p>
    <w:p w14:paraId="423BAC86" w14:textId="4E6B3E6C" w:rsidR="001A1D4D" w:rsidRDefault="001A1D4D" w:rsidP="001A1D4D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p w14:paraId="0346A362" w14:textId="732A14CA" w:rsidR="00B93220" w:rsidRPr="008B6ED6" w:rsidRDefault="00B93220" w:rsidP="00B93220">
      <w:pPr>
        <w:rPr>
          <w:sz w:val="24"/>
          <w:szCs w:val="24"/>
        </w:rPr>
      </w:pPr>
      <w:r w:rsidRPr="008B6ED6">
        <w:rPr>
          <w:sz w:val="24"/>
          <w:szCs w:val="24"/>
        </w:rPr>
        <w:t xml:space="preserve">Add </w:t>
      </w:r>
      <w:proofErr w:type="spellStart"/>
      <w:r w:rsidRPr="008B6ED6">
        <w:rPr>
          <w:sz w:val="24"/>
          <w:szCs w:val="24"/>
        </w:rPr>
        <w:t>Whitnee</w:t>
      </w:r>
      <w:proofErr w:type="spellEnd"/>
      <w:r w:rsidRPr="008B6ED6">
        <w:rPr>
          <w:sz w:val="24"/>
          <w:szCs w:val="24"/>
        </w:rPr>
        <w:t xml:space="preserve"> Boyd to Governance Committee slate of New </w:t>
      </w:r>
      <w:proofErr w:type="spellStart"/>
      <w:r w:rsidRPr="008B6ED6">
        <w:rPr>
          <w:sz w:val="24"/>
          <w:szCs w:val="24"/>
        </w:rPr>
        <w:t>CoC</w:t>
      </w:r>
      <w:proofErr w:type="spellEnd"/>
      <w:r w:rsidRPr="008B6ED6">
        <w:rPr>
          <w:sz w:val="24"/>
          <w:szCs w:val="24"/>
        </w:rPr>
        <w:t xml:space="preserve"> Board Members</w:t>
      </w:r>
      <w:bookmarkEnd w:id="0"/>
    </w:p>
    <w:sectPr w:rsidR="00B93220" w:rsidRPr="008B6ED6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C200" w14:textId="77777777" w:rsidR="003555E4" w:rsidRDefault="003555E4" w:rsidP="0053213F">
      <w:r>
        <w:separator/>
      </w:r>
    </w:p>
  </w:endnote>
  <w:endnote w:type="continuationSeparator" w:id="0">
    <w:p w14:paraId="794ADAAD" w14:textId="77777777" w:rsidR="003555E4" w:rsidRDefault="003555E4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281894F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77678B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77678B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1EE8B627" w:rsidR="007C6061" w:rsidRDefault="003555E4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77678B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7ABC" w14:textId="77777777" w:rsidR="003555E4" w:rsidRDefault="003555E4" w:rsidP="0053213F">
      <w:r>
        <w:separator/>
      </w:r>
    </w:p>
  </w:footnote>
  <w:footnote w:type="continuationSeparator" w:id="0">
    <w:p w14:paraId="24143912" w14:textId="77777777" w:rsidR="003555E4" w:rsidRDefault="003555E4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6CC07D87" w:rsidR="00E062C2" w:rsidRDefault="008B6ED6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200427-178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497BA9A9" w:rsidR="00E062C2" w:rsidRPr="006B79BA" w:rsidRDefault="006F2775" w:rsidP="00434743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April</w:t>
    </w:r>
    <w:r w:rsidR="00184BD6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1A1D4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Executive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DE423E0"/>
    <w:multiLevelType w:val="hybridMultilevel"/>
    <w:tmpl w:val="13EA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31C3D"/>
    <w:multiLevelType w:val="hybridMultilevel"/>
    <w:tmpl w:val="6DA0F3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84E76"/>
    <w:rsid w:val="000B2093"/>
    <w:rsid w:val="000E0812"/>
    <w:rsid w:val="000E7F56"/>
    <w:rsid w:val="00134CC3"/>
    <w:rsid w:val="00140388"/>
    <w:rsid w:val="00143D71"/>
    <w:rsid w:val="00151BC2"/>
    <w:rsid w:val="00175757"/>
    <w:rsid w:val="00177532"/>
    <w:rsid w:val="00184BD6"/>
    <w:rsid w:val="001A1D4D"/>
    <w:rsid w:val="001B079F"/>
    <w:rsid w:val="001D0E74"/>
    <w:rsid w:val="001E683E"/>
    <w:rsid w:val="001F2AFB"/>
    <w:rsid w:val="001F7ACA"/>
    <w:rsid w:val="00210214"/>
    <w:rsid w:val="00213801"/>
    <w:rsid w:val="00223944"/>
    <w:rsid w:val="00230BF0"/>
    <w:rsid w:val="00232356"/>
    <w:rsid w:val="00233449"/>
    <w:rsid w:val="00235A38"/>
    <w:rsid w:val="002430FC"/>
    <w:rsid w:val="00270814"/>
    <w:rsid w:val="00286207"/>
    <w:rsid w:val="002A0F1F"/>
    <w:rsid w:val="002A4C94"/>
    <w:rsid w:val="002D09E6"/>
    <w:rsid w:val="002E26DB"/>
    <w:rsid w:val="002E3BE8"/>
    <w:rsid w:val="003126B4"/>
    <w:rsid w:val="003252A4"/>
    <w:rsid w:val="003255AA"/>
    <w:rsid w:val="00335E02"/>
    <w:rsid w:val="003431FE"/>
    <w:rsid w:val="003555E4"/>
    <w:rsid w:val="003B6CFE"/>
    <w:rsid w:val="003B75C6"/>
    <w:rsid w:val="003C1682"/>
    <w:rsid w:val="003E0A2C"/>
    <w:rsid w:val="00407618"/>
    <w:rsid w:val="00411BD6"/>
    <w:rsid w:val="00415EEE"/>
    <w:rsid w:val="00434743"/>
    <w:rsid w:val="00437B51"/>
    <w:rsid w:val="00473E1B"/>
    <w:rsid w:val="004A0C4D"/>
    <w:rsid w:val="004B4364"/>
    <w:rsid w:val="004B75BF"/>
    <w:rsid w:val="004C635C"/>
    <w:rsid w:val="004F2A1D"/>
    <w:rsid w:val="00507850"/>
    <w:rsid w:val="00510144"/>
    <w:rsid w:val="0053213F"/>
    <w:rsid w:val="005767B1"/>
    <w:rsid w:val="0059345C"/>
    <w:rsid w:val="005E4A10"/>
    <w:rsid w:val="006153AD"/>
    <w:rsid w:val="006237E1"/>
    <w:rsid w:val="006306C6"/>
    <w:rsid w:val="00633981"/>
    <w:rsid w:val="0064616A"/>
    <w:rsid w:val="00672578"/>
    <w:rsid w:val="00690A1E"/>
    <w:rsid w:val="006A2C35"/>
    <w:rsid w:val="006B62BF"/>
    <w:rsid w:val="006B79BA"/>
    <w:rsid w:val="006E21BC"/>
    <w:rsid w:val="006F2775"/>
    <w:rsid w:val="006F55BA"/>
    <w:rsid w:val="007220B6"/>
    <w:rsid w:val="00742819"/>
    <w:rsid w:val="007501D5"/>
    <w:rsid w:val="00756E4D"/>
    <w:rsid w:val="00767EDB"/>
    <w:rsid w:val="00775266"/>
    <w:rsid w:val="0077678B"/>
    <w:rsid w:val="007A390D"/>
    <w:rsid w:val="007C6015"/>
    <w:rsid w:val="007C6061"/>
    <w:rsid w:val="008010C9"/>
    <w:rsid w:val="008011FC"/>
    <w:rsid w:val="00831A2A"/>
    <w:rsid w:val="00835A9B"/>
    <w:rsid w:val="0085389A"/>
    <w:rsid w:val="008606B2"/>
    <w:rsid w:val="00862870"/>
    <w:rsid w:val="008671AC"/>
    <w:rsid w:val="008B6ED6"/>
    <w:rsid w:val="008B72DC"/>
    <w:rsid w:val="008E1B4B"/>
    <w:rsid w:val="00906928"/>
    <w:rsid w:val="00913832"/>
    <w:rsid w:val="009413A0"/>
    <w:rsid w:val="0099062C"/>
    <w:rsid w:val="00990CA7"/>
    <w:rsid w:val="009A2528"/>
    <w:rsid w:val="009B4C29"/>
    <w:rsid w:val="009C26FA"/>
    <w:rsid w:val="009E4ABC"/>
    <w:rsid w:val="009F777F"/>
    <w:rsid w:val="00A06591"/>
    <w:rsid w:val="00A64BEE"/>
    <w:rsid w:val="00A80757"/>
    <w:rsid w:val="00A95DCB"/>
    <w:rsid w:val="00AA276C"/>
    <w:rsid w:val="00B11315"/>
    <w:rsid w:val="00B3715B"/>
    <w:rsid w:val="00B609C1"/>
    <w:rsid w:val="00B60A95"/>
    <w:rsid w:val="00B93220"/>
    <w:rsid w:val="00BA4563"/>
    <w:rsid w:val="00BA4CC1"/>
    <w:rsid w:val="00BB1B02"/>
    <w:rsid w:val="00BC3C37"/>
    <w:rsid w:val="00BF1E93"/>
    <w:rsid w:val="00BF61C4"/>
    <w:rsid w:val="00C115E8"/>
    <w:rsid w:val="00C243F5"/>
    <w:rsid w:val="00C52FE9"/>
    <w:rsid w:val="00C55ED9"/>
    <w:rsid w:val="00C604D1"/>
    <w:rsid w:val="00C65A12"/>
    <w:rsid w:val="00CA044D"/>
    <w:rsid w:val="00CB6726"/>
    <w:rsid w:val="00CB7801"/>
    <w:rsid w:val="00CC61E8"/>
    <w:rsid w:val="00CD2B70"/>
    <w:rsid w:val="00CE35DB"/>
    <w:rsid w:val="00CE54B7"/>
    <w:rsid w:val="00CF4225"/>
    <w:rsid w:val="00D73F03"/>
    <w:rsid w:val="00D914F6"/>
    <w:rsid w:val="00DC3E42"/>
    <w:rsid w:val="00E06243"/>
    <w:rsid w:val="00E062C2"/>
    <w:rsid w:val="00E53948"/>
    <w:rsid w:val="00E60C82"/>
    <w:rsid w:val="00E956A1"/>
    <w:rsid w:val="00EC18FB"/>
    <w:rsid w:val="00EF69E1"/>
    <w:rsid w:val="00F177BA"/>
    <w:rsid w:val="00F63721"/>
    <w:rsid w:val="00F65103"/>
    <w:rsid w:val="00F7162E"/>
    <w:rsid w:val="00FC4A29"/>
    <w:rsid w:val="00FC6D33"/>
    <w:rsid w:val="00FE070F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925C1-0C0F-40E1-83C2-DE29E62B5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2017-03-06T05:54:00Z</cp:lastPrinted>
  <dcterms:created xsi:type="dcterms:W3CDTF">2020-04-25T20:43:00Z</dcterms:created>
  <dcterms:modified xsi:type="dcterms:W3CDTF">2020-04-26T17:30:00Z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