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D122" w14:textId="318AD2AE" w:rsidR="0009291C" w:rsidRDefault="0009291C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1"/>
        <w:gridCol w:w="2853"/>
        <w:gridCol w:w="2522"/>
      </w:tblGrid>
      <w:tr w:rsidR="0009291C" w14:paraId="3634BE15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E6E6E6"/>
          </w:tcPr>
          <w:p w14:paraId="4D44E39B" w14:textId="77777777" w:rsidR="0009291C" w:rsidRDefault="0009291C" w:rsidP="00EC6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STRATEGIC GOAL 4</w:t>
            </w:r>
          </w:p>
          <w:p w14:paraId="66DC8DB1" w14:textId="77777777" w:rsidR="0009291C" w:rsidRDefault="0009291C" w:rsidP="00EC6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Increase knowledge and community response around the issue of homelessness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09291C" w14:paraId="0DA64A3D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auto"/>
          </w:tcPr>
          <w:p w14:paraId="206CEBFF" w14:textId="77777777" w:rsidR="0009291C" w:rsidRDefault="0009291C" w:rsidP="00EC6186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Addresses: Communications,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public engagement</w:t>
            </w:r>
          </w:p>
        </w:tc>
      </w:tr>
      <w:tr w:rsidR="0009291C" w14:paraId="7A0D48E8" w14:textId="77777777" w:rsidTr="00EC6186">
        <w:tc>
          <w:tcPr>
            <w:tcW w:w="4201" w:type="dxa"/>
            <w:shd w:val="clear" w:color="auto" w:fill="E7E6E6"/>
          </w:tcPr>
          <w:p w14:paraId="3F7ACD44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Strategies/Action Items</w:t>
            </w:r>
          </w:p>
        </w:tc>
        <w:tc>
          <w:tcPr>
            <w:tcW w:w="2853" w:type="dxa"/>
            <w:shd w:val="clear" w:color="auto" w:fill="E7E6E6"/>
          </w:tcPr>
          <w:p w14:paraId="65219200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522" w:type="dxa"/>
            <w:shd w:val="clear" w:color="auto" w:fill="E7E6E6"/>
          </w:tcPr>
          <w:p w14:paraId="53EB0435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09291C" w14:paraId="48FF54B3" w14:textId="77777777" w:rsidTr="00EC6186">
        <w:tc>
          <w:tcPr>
            <w:tcW w:w="4201" w:type="dxa"/>
          </w:tcPr>
          <w:p w14:paraId="6AB2DC72" w14:textId="6BB61C95" w:rsidR="0009291C" w:rsidRPr="00F653D1" w:rsidRDefault="0009291C" w:rsidP="00F653D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341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  <w:u w:val="single"/>
              </w:rPr>
              <w:t>Civic Leader Engagement</w:t>
            </w:r>
            <w:r w:rsidRPr="00F653D1">
              <w:rPr>
                <w:rFonts w:ascii="Times New Roman" w:hAnsi="Times New Roman"/>
                <w:sz w:val="24"/>
                <w:szCs w:val="24"/>
              </w:rPr>
              <w:t xml:space="preserve">: Increase 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civic leader and elected official awareness and understanding of homelessness </w:t>
            </w:r>
          </w:p>
          <w:p w14:paraId="6ABFFE78" w14:textId="19C22016" w:rsidR="0009291C" w:rsidRPr="00F653D1" w:rsidRDefault="00F653D1" w:rsidP="00F653D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Leadership Report- </w:t>
            </w:r>
            <w:r w:rsidR="001D3A41">
              <w:rPr>
                <w:rFonts w:ascii="Times New Roman" w:hAnsi="Times New Roman"/>
                <w:sz w:val="24"/>
                <w:szCs w:val="24"/>
              </w:rPr>
              <w:t>Q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>uarterly updates on homelessness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 and housing crisis system of care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922180" w14:textId="3C168DE3" w:rsidR="0009291C" w:rsidRDefault="00F653D1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Deskside Briefings- </w:t>
            </w:r>
            <w:r w:rsidR="001D3A41">
              <w:rPr>
                <w:rFonts w:ascii="Times New Roman" w:hAnsi="Times New Roman"/>
                <w:sz w:val="24"/>
                <w:szCs w:val="24"/>
              </w:rPr>
              <w:t>E</w:t>
            </w:r>
            <w:r w:rsidR="0009291C">
              <w:rPr>
                <w:rFonts w:ascii="Times New Roman" w:hAnsi="Times New Roman"/>
                <w:sz w:val="24"/>
                <w:szCs w:val="24"/>
              </w:rPr>
              <w:t xml:space="preserve">ncourage policy to support efforts to </w:t>
            </w:r>
            <w:r w:rsidR="002E6B2E" w:rsidRPr="002E6B2E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prevent and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end homelessness</w:t>
            </w:r>
          </w:p>
          <w:p w14:paraId="1B1C1886" w14:textId="4A6E0EB4" w:rsidR="0009291C" w:rsidRDefault="0009291C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8EA8236" w14:textId="1E40E319" w:rsidR="0009291C" w:rsidRDefault="0009291C" w:rsidP="00F653D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  <w:u w:val="single"/>
              </w:rPr>
              <w:t>Grassroots Outreach</w:t>
            </w:r>
            <w:r w:rsidRPr="00F653D1">
              <w:rPr>
                <w:rFonts w:ascii="Times New Roman" w:hAnsi="Times New Roman"/>
                <w:sz w:val="24"/>
                <w:szCs w:val="24"/>
              </w:rPr>
              <w:t xml:space="preserve">: Strengthen 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 w:rsidRPr="00F653D1">
              <w:rPr>
                <w:rFonts w:ascii="Times New Roman" w:hAnsi="Times New Roman"/>
                <w:sz w:val="24"/>
                <w:szCs w:val="24"/>
              </w:rPr>
              <w:t>engagement to increase the understanding of the issue.</w:t>
            </w:r>
          </w:p>
          <w:p w14:paraId="27920A31" w14:textId="777D2563" w:rsidR="0009291C" w:rsidRPr="00F653D1" w:rsidRDefault="00F653D1" w:rsidP="00F653D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</w:rPr>
              <w:t xml:space="preserve">Speakers Bureau 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 xml:space="preserve">Create speakers bureau to get advocates in front of key audiences </w:t>
            </w:r>
          </w:p>
          <w:p w14:paraId="289DB299" w14:textId="171039D5" w:rsidR="0009291C" w:rsidRDefault="00F653D1" w:rsidP="00F653D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Workshops-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 xml:space="preserve">Hold 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>workshops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 with targeted groups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C7C480" w14:textId="5E1923A3" w:rsidR="00F653D1" w:rsidRPr="00F653D1" w:rsidRDefault="00F653D1" w:rsidP="00F653D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F62DB" w14:textId="6E8B17DD" w:rsidR="0009291C" w:rsidRPr="00F653D1" w:rsidRDefault="0009291C" w:rsidP="00F653D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341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  <w:u w:val="single"/>
              </w:rPr>
              <w:t>Community Engagement</w:t>
            </w:r>
            <w:r w:rsidRPr="00F653D1">
              <w:rPr>
                <w:rFonts w:ascii="Times New Roman" w:hAnsi="Times New Roman"/>
                <w:sz w:val="24"/>
                <w:szCs w:val="24"/>
              </w:rPr>
              <w:t>: Mobilize the community to support efforts to combat homelessness.</w:t>
            </w:r>
          </w:p>
          <w:p w14:paraId="60505462" w14:textId="0F71590A" w:rsidR="0009291C" w:rsidRPr="00F653D1" w:rsidRDefault="00F653D1" w:rsidP="00F653D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Membership-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>Establish a tiered membership campaign</w:t>
            </w:r>
          </w:p>
          <w:p w14:paraId="04C211DE" w14:textId="7C04DE9B" w:rsidR="0009291C" w:rsidRPr="00F653D1" w:rsidRDefault="00F653D1" w:rsidP="00F653D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 campaign</w:t>
            </w:r>
            <w:r w:rsidR="001D3A41" w:rsidDel="001D3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291C" w:rsidRPr="002E6B2E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Create an education campaign </w:t>
            </w:r>
            <w:r w:rsidR="002E6B2E" w:rsidRPr="002E6B2E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end street feeding and encourage other ways to support system </w:t>
            </w:r>
          </w:p>
        </w:tc>
        <w:tc>
          <w:tcPr>
            <w:tcW w:w="2853" w:type="dxa"/>
          </w:tcPr>
          <w:p w14:paraId="184307D7" w14:textId="77777777" w:rsidR="0009291C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1a. TCHC</w:t>
            </w:r>
          </w:p>
          <w:p w14:paraId="0C08A93F" w14:textId="5F241400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1b. TCHC/Governance committee</w:t>
            </w:r>
            <w:r w:rsidR="001D3A41">
              <w:rPr>
                <w:rFonts w:ascii="Times New Roman" w:hAnsi="Times New Roman"/>
                <w:sz w:val="24"/>
                <w:szCs w:val="24"/>
              </w:rPr>
              <w:t>/Leadership Committee</w:t>
            </w:r>
          </w:p>
          <w:p w14:paraId="292990CE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38231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98396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E1B43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32E72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A00CD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9FD0E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AA2A1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D14B2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9F691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4B590" w14:textId="702AFE73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2a. TCHC/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  <w:r w:rsidR="001D3A41">
              <w:rPr>
                <w:rFonts w:ascii="Times New Roman" w:hAnsi="Times New Roman"/>
                <w:sz w:val="24"/>
                <w:szCs w:val="24"/>
              </w:rPr>
              <w:t>/Mosaic</w:t>
            </w:r>
          </w:p>
          <w:p w14:paraId="0E5B0964" w14:textId="444CB0B6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2b. TCHC/CFW</w:t>
            </w:r>
            <w:r w:rsidR="001D3A41">
              <w:rPr>
                <w:rFonts w:ascii="Times New Roman" w:hAnsi="Times New Roman"/>
                <w:sz w:val="24"/>
                <w:szCs w:val="24"/>
              </w:rPr>
              <w:t>/Arlington/TC</w:t>
            </w:r>
          </w:p>
          <w:p w14:paraId="418CFD6E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A55A3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0D72C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5389C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31076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F743C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BDA642" w14:textId="77777777" w:rsidR="001D3A41" w:rsidRDefault="001D3A4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BCBA3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6E742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3a. TCHC/Mosaic</w:t>
            </w:r>
          </w:p>
          <w:p w14:paraId="1BDB61CD" w14:textId="6B974653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3b. TCHC/Mosaic/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A41">
              <w:rPr>
                <w:rFonts w:ascii="Times New Roman" w:hAnsi="Times New Roman"/>
                <w:sz w:val="24"/>
                <w:szCs w:val="24"/>
              </w:rPr>
              <w:t>CoC</w:t>
            </w:r>
            <w:proofErr w:type="spellEnd"/>
            <w:r w:rsidR="001D3A41"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</w:p>
        </w:tc>
        <w:tc>
          <w:tcPr>
            <w:tcW w:w="2522" w:type="dxa"/>
          </w:tcPr>
          <w:p w14:paraId="4A43ADF8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Foundations with an emphasis on collaboration</w:t>
            </w:r>
          </w:p>
          <w:p w14:paraId="2175DB49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Systems Change funding through UWTC</w:t>
            </w:r>
          </w:p>
          <w:p w14:paraId="416A5157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Recurring placement in municipal/county newsletters</w:t>
            </w:r>
          </w:p>
          <w:p w14:paraId="26BF5DEF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sponsorship by radio/TV or other entertainment venues</w:t>
            </w:r>
          </w:p>
          <w:p w14:paraId="16835FCF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Pro-bono services of local PR firms </w:t>
            </w:r>
          </w:p>
        </w:tc>
      </w:tr>
      <w:tr w:rsidR="0009291C" w14:paraId="5C3A4830" w14:textId="77777777" w:rsidTr="00EC6186">
        <w:tc>
          <w:tcPr>
            <w:tcW w:w="9576" w:type="dxa"/>
            <w:gridSpan w:val="3"/>
            <w:shd w:val="clear" w:color="auto" w:fill="E7E6E6"/>
          </w:tcPr>
          <w:p w14:paraId="06614254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Reporting, Documentation and Performance Measurements</w:t>
            </w:r>
          </w:p>
        </w:tc>
      </w:tr>
      <w:tr w:rsidR="0009291C" w14:paraId="51AE1BD8" w14:textId="77777777" w:rsidTr="00EC6186">
        <w:tc>
          <w:tcPr>
            <w:tcW w:w="9576" w:type="dxa"/>
            <w:gridSpan w:val="3"/>
          </w:tcPr>
          <w:p w14:paraId="42F031B4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TCHC Staff will coordinate reporting and documentation of the following performance measurements: </w:t>
            </w:r>
          </w:p>
          <w:p w14:paraId="13AF9F2F" w14:textId="700AB434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Four leadership reports to elected officials and community leaders annually</w:t>
            </w:r>
            <w:r w:rsidR="001D3A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7A8AEA" w14:textId="041CC8F6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12 people committed to participate in </w:t>
            </w:r>
            <w:r w:rsidR="008471CD">
              <w:rPr>
                <w:rFonts w:ascii="Times New Roman" w:hAnsi="Times New Roman"/>
                <w:sz w:val="24"/>
                <w:szCs w:val="24"/>
              </w:rPr>
              <w:t>speaker’s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bureau by Dec. 20</w:t>
            </w:r>
            <w:r w:rsidR="00F653D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F301FBB" w14:textId="67051D44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1D3A41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ost 2 workshops educating 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targeted community audiences </w:t>
            </w:r>
            <w:r>
              <w:rPr>
                <w:rFonts w:ascii="Times New Roman" w:hAnsi="Times New Roman"/>
                <w:sz w:val="24"/>
                <w:szCs w:val="24"/>
              </w:rPr>
              <w:t>by Dec. 20</w:t>
            </w:r>
            <w:r w:rsidR="00F653D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86CFC31" w14:textId="483A4AFB" w:rsidR="00A36C04" w:rsidRDefault="00A36C04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Number of internal and external members.</w:t>
            </w:r>
          </w:p>
          <w:p w14:paraId="143E11EB" w14:textId="011B2F02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36C04">
              <w:rPr>
                <w:rFonts w:ascii="Times New Roman" w:hAnsi="Times New Roman"/>
                <w:sz w:val="24"/>
                <w:szCs w:val="24"/>
              </w:rPr>
              <w:t>C</w:t>
            </w:r>
            <w:r w:rsidR="001D3A41">
              <w:rPr>
                <w:rFonts w:ascii="Times New Roman" w:hAnsi="Times New Roman"/>
                <w:sz w:val="24"/>
                <w:szCs w:val="24"/>
              </w:rPr>
              <w:t xml:space="preserve">onsistent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information about effectively </w:t>
            </w:r>
            <w:r w:rsidR="001D3A41">
              <w:rPr>
                <w:rFonts w:ascii="Times New Roman" w:hAnsi="Times New Roman"/>
                <w:sz w:val="24"/>
                <w:szCs w:val="24"/>
              </w:rPr>
              <w:t>giving</w:t>
            </w:r>
            <w:r w:rsidR="00A36C04">
              <w:rPr>
                <w:rFonts w:ascii="Times New Roman" w:hAnsi="Times New Roman"/>
                <w:sz w:val="24"/>
                <w:szCs w:val="24"/>
              </w:rPr>
              <w:t xml:space="preserve"> is available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websites for cities of Arlington, Fort Worth and Tarrant and Parker counties as well as TCHC and </w:t>
            </w:r>
            <w:r w:rsidR="00A36C04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  <w:r>
              <w:rPr>
                <w:rFonts w:ascii="Times New Roman" w:hAnsi="Times New Roman"/>
                <w:sz w:val="24"/>
                <w:szCs w:val="24"/>
              </w:rPr>
              <w:t>agencies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  <w:p w14:paraId="2C4214B4" w14:textId="75A33A14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Get a baseline of current “good” donation levels are - welcome baskets</w:t>
            </w:r>
            <w:r w:rsidR="00A36C04" w:rsidDel="00A3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/DCSF in </w:t>
            </w:r>
            <w:r w:rsidR="00F653D1">
              <w:rPr>
                <w:rFonts w:ascii="Times New Roman" w:hAnsi="Times New Roman"/>
                <w:sz w:val="24"/>
                <w:szCs w:val="24"/>
              </w:rPr>
              <w:t>October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7E20F6EF" w14:textId="11F80329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505241">
              <w:rPr>
                <w:rFonts w:ascii="Times New Roman" w:hAnsi="Times New Roman"/>
                <w:sz w:val="24"/>
                <w:szCs w:val="24"/>
              </w:rPr>
              <w:t xml:space="preserve"> Compare and report on donation levels quarterly to measure impact.</w:t>
            </w:r>
          </w:p>
        </w:tc>
      </w:tr>
      <w:tr w:rsidR="0009291C" w14:paraId="0321A03C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E7E6E6"/>
          </w:tcPr>
          <w:p w14:paraId="1F6F1266" w14:textId="2A98CF6D" w:rsidR="0009291C" w:rsidRDefault="00A52A14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3"/>
              </w:tabs>
              <w:spacing w:line="276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Outcomes</w:t>
            </w:r>
            <w:r w:rsidR="0009291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09291C" w:rsidRPr="0007698F" w14:paraId="59614EC1" w14:textId="77777777" w:rsidTr="00EC6186">
        <w:trPr>
          <w:trHeight w:val="440"/>
        </w:trPr>
        <w:tc>
          <w:tcPr>
            <w:tcW w:w="9576" w:type="dxa"/>
            <w:gridSpan w:val="3"/>
          </w:tcPr>
          <w:p w14:paraId="3C0CD4B8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Establish awareness in community leaders of all sectors to inspire robust action.</w:t>
            </w:r>
          </w:p>
          <w:p w14:paraId="53497627" w14:textId="14E45762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Educate the community </w:t>
            </w:r>
            <w:r w:rsidR="002E6B2E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sz w:val="24"/>
                <w:szCs w:val="24"/>
              </w:rPr>
              <w:t>the cross-sector impact of homelessness and ways to turn the tide.</w:t>
            </w:r>
          </w:p>
          <w:p w14:paraId="4446A8CF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robust communication infrastructure for the free flow of information and inspiration toward the eradication of homelessness.</w:t>
            </w:r>
          </w:p>
          <w:p w14:paraId="65C6E397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Drive a community-wide culture of ownership around bringing an end to homelessness.</w:t>
            </w:r>
          </w:p>
          <w:p w14:paraId="1A160242" w14:textId="77777777" w:rsidR="0009291C" w:rsidRPr="0007698F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 awareness through traditional media relations and social media engagement.</w:t>
            </w:r>
          </w:p>
        </w:tc>
      </w:tr>
      <w:tr w:rsidR="0009291C" w14:paraId="640540E3" w14:textId="77777777" w:rsidTr="00EC6186">
        <w:trPr>
          <w:trHeight w:val="440"/>
        </w:trPr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14:paraId="05172579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CoC Committee Jurisdiction: Governance</w:t>
            </w:r>
          </w:p>
        </w:tc>
      </w:tr>
    </w:tbl>
    <w:p w14:paraId="35C12212" w14:textId="796122AC" w:rsidR="0009291C" w:rsidRDefault="0009291C"/>
    <w:p w14:paraId="1E7C2A5B" w14:textId="1C71A0EE" w:rsidR="0009291C" w:rsidRDefault="0009291C"/>
    <w:p w14:paraId="4E3782F5" w14:textId="42A7C932" w:rsidR="0009291C" w:rsidRDefault="0009291C"/>
    <w:p w14:paraId="39DE54FD" w14:textId="77777777" w:rsidR="0009291C" w:rsidRDefault="0009291C"/>
    <w:sectPr w:rsid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72CE" w14:textId="77777777" w:rsidR="00211032" w:rsidRDefault="00211032" w:rsidP="0009291C">
      <w:pPr>
        <w:spacing w:after="0" w:line="240" w:lineRule="auto"/>
      </w:pPr>
      <w:r>
        <w:separator/>
      </w:r>
    </w:p>
  </w:endnote>
  <w:endnote w:type="continuationSeparator" w:id="0">
    <w:p w14:paraId="632FA68B" w14:textId="77777777" w:rsidR="00211032" w:rsidRDefault="00211032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8D8D" w14:textId="77777777" w:rsidR="00211032" w:rsidRDefault="00211032" w:rsidP="0009291C">
      <w:pPr>
        <w:spacing w:after="0" w:line="240" w:lineRule="auto"/>
      </w:pPr>
      <w:r>
        <w:separator/>
      </w:r>
    </w:p>
  </w:footnote>
  <w:footnote w:type="continuationSeparator" w:id="0">
    <w:p w14:paraId="45BB8B47" w14:textId="77777777" w:rsidR="00211032" w:rsidRDefault="00211032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F39" w14:textId="3DD09D76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62F24"/>
    <w:multiLevelType w:val="hybridMultilevel"/>
    <w:tmpl w:val="F468DD52"/>
    <w:lvl w:ilvl="0" w:tplc="B96C0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A05E6"/>
    <w:multiLevelType w:val="hybridMultilevel"/>
    <w:tmpl w:val="811C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6F1A"/>
    <w:multiLevelType w:val="hybridMultilevel"/>
    <w:tmpl w:val="6C5C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2C2904"/>
    <w:multiLevelType w:val="hybridMultilevel"/>
    <w:tmpl w:val="03EA6BFA"/>
    <w:lvl w:ilvl="0" w:tplc="C8C240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B5120D"/>
    <w:multiLevelType w:val="multilevel"/>
    <w:tmpl w:val="7940EBE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1BA8"/>
    <w:multiLevelType w:val="hybridMultilevel"/>
    <w:tmpl w:val="5E7AE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F71BC"/>
    <w:multiLevelType w:val="hybridMultilevel"/>
    <w:tmpl w:val="4FE0CD12"/>
    <w:lvl w:ilvl="0" w:tplc="2DB0FDFC">
      <w:start w:val="1"/>
      <w:numFmt w:val="lowerLetter"/>
      <w:lvlText w:val="%1."/>
      <w:lvlJc w:val="left"/>
      <w:pPr>
        <w:ind w:left="701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7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755B6"/>
    <w:rsid w:val="0009291C"/>
    <w:rsid w:val="00101CEF"/>
    <w:rsid w:val="00115A17"/>
    <w:rsid w:val="001A0E56"/>
    <w:rsid w:val="001D3A41"/>
    <w:rsid w:val="00211032"/>
    <w:rsid w:val="002E6B2E"/>
    <w:rsid w:val="003067C4"/>
    <w:rsid w:val="003500D8"/>
    <w:rsid w:val="004D1147"/>
    <w:rsid w:val="00505241"/>
    <w:rsid w:val="005318DB"/>
    <w:rsid w:val="00697354"/>
    <w:rsid w:val="007D2C43"/>
    <w:rsid w:val="008471CD"/>
    <w:rsid w:val="00870D8A"/>
    <w:rsid w:val="008B0566"/>
    <w:rsid w:val="00A36C04"/>
    <w:rsid w:val="00A52A14"/>
    <w:rsid w:val="00A860B2"/>
    <w:rsid w:val="00BF2329"/>
    <w:rsid w:val="00C5264E"/>
    <w:rsid w:val="00C96C43"/>
    <w:rsid w:val="00CB0002"/>
    <w:rsid w:val="00EC5475"/>
    <w:rsid w:val="00F653D1"/>
    <w:rsid w:val="00F81A9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A36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C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C0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C04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0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2222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Lauren King</cp:lastModifiedBy>
  <cp:revision>2</cp:revision>
  <dcterms:created xsi:type="dcterms:W3CDTF">2020-04-25T20:40:00Z</dcterms:created>
  <dcterms:modified xsi:type="dcterms:W3CDTF">2020-04-25T20:40:00Z</dcterms:modified>
</cp:coreProperties>
</file>