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4672B8E3"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D52AF8">
                              <w:rPr>
                                <w:rFonts w:ascii="Whitney Light" w:hAnsi="Whitney Light"/>
                                <w:b/>
                                <w:color w:val="5CACE4"/>
                                <w:sz w:val="28"/>
                                <w:szCs w:val="28"/>
                              </w:rPr>
                              <w:t>Guest Coordinator</w:t>
                            </w:r>
                            <w:r w:rsidR="000577A7">
                              <w:rPr>
                                <w:rFonts w:ascii="Whitney Light" w:hAnsi="Whitney Light"/>
                                <w:b/>
                                <w:color w:val="5CACE4"/>
                                <w:sz w:val="28"/>
                                <w:szCs w:val="28"/>
                              </w:rPr>
                              <w:t xml:space="preserve"> – </w:t>
                            </w:r>
                            <w:r w:rsidR="00D84E2C">
                              <w:rPr>
                                <w:rFonts w:ascii="Whitney Light" w:hAnsi="Whitney Light"/>
                                <w:b/>
                                <w:color w:val="5CACE4"/>
                                <w:sz w:val="28"/>
                                <w:szCs w:val="28"/>
                              </w:rPr>
                              <w:t>True Worth Place</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0BCA9B84" w14:textId="77777777" w:rsidR="00D52AF8" w:rsidRPr="00364128" w:rsidRDefault="00D52AF8" w:rsidP="00D52AF8">
                            <w:r>
                              <w:t xml:space="preserve">The Journey Home </w:t>
                            </w:r>
                            <w:r w:rsidRPr="0023667D">
                              <w:t>Guest Coordinator</w:t>
                            </w:r>
                            <w:r>
                              <w:t xml:space="preserve"> is responsible for ensuring connection to case management services, partner service providers, and classes for guests who come to the facility for shelter, day services, and central resource access. This includes meeting all new guests that enter the facility, pointing them in the right direction for initial services such as scan cards and TB testing, providing an orientation to True Worth Place, and tracking guest participation in the Housing and Income Connection program. This position will also assist existing guests with entering the Connection program.</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47A95A4" w14:textId="6188CEEE" w:rsidR="00631EF3" w:rsidRDefault="00631EF3" w:rsidP="00631EF3">
                            <w:r w:rsidRPr="00364128">
                              <w:t>High School Diploma</w:t>
                            </w:r>
                            <w:r>
                              <w:t>/GED required.</w:t>
                            </w:r>
                          </w:p>
                          <w:p w14:paraId="58775BDF" w14:textId="77777777" w:rsidR="00631EF3" w:rsidRDefault="00631EF3" w:rsidP="00631EF3">
                            <w:r w:rsidRPr="00364128">
                              <w:t xml:space="preserve">Must have an understanding of ethical practices. </w:t>
                            </w:r>
                          </w:p>
                          <w:p w14:paraId="1DC7BB84" w14:textId="77777777" w:rsidR="00631EF3" w:rsidRDefault="00631EF3" w:rsidP="00631EF3">
                            <w:r w:rsidRPr="00364128">
                              <w:t xml:space="preserve">Must be able to lift 25 lbs. with ease.  </w:t>
                            </w:r>
                          </w:p>
                          <w:p w14:paraId="24716B1C" w14:textId="77777777" w:rsidR="00631EF3" w:rsidRDefault="00631EF3" w:rsidP="00631EF3">
                            <w:r w:rsidRPr="00364128">
                              <w:t xml:space="preserve">Must be flexible in work schedule.  </w:t>
                            </w:r>
                          </w:p>
                          <w:p w14:paraId="69BA6CB5" w14:textId="2E26CD6A" w:rsidR="00631EF3" w:rsidRDefault="00631EF3" w:rsidP="00631EF3">
                            <w:pPr>
                              <w:rPr>
                                <w:rFonts w:ascii="Arial" w:hAnsi="Arial"/>
                              </w:rPr>
                            </w:pPr>
                            <w:r w:rsidRPr="00364128">
                              <w:t>Previous experience with reception or front desk work strongly preferred.</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2EE0F44C" w14:textId="77777777" w:rsidR="000577A7" w:rsidRPr="000577A7" w:rsidRDefault="000577A7" w:rsidP="000577A7">
                            <w:r w:rsidRPr="000577A7">
                              <w:t xml:space="preserve">Knowledge of Microsoft Word and Excel is required. </w:t>
                            </w:r>
                          </w:p>
                          <w:p w14:paraId="5CB4C8EF" w14:textId="77777777" w:rsidR="000577A7" w:rsidRDefault="000577A7" w:rsidP="000577A7"/>
                          <w:p w14:paraId="753A7EBC" w14:textId="448946E9" w:rsidR="00631EF3" w:rsidRPr="008248BE" w:rsidRDefault="00631EF3" w:rsidP="00631EF3">
                            <w:pPr>
                              <w:rPr>
                                <w:rFonts w:ascii="Whitney Light" w:hAnsi="Whitney Light"/>
                                <w:b/>
                                <w:color w:val="5CACE4"/>
                                <w:sz w:val="28"/>
                                <w:szCs w:val="28"/>
                              </w:rPr>
                            </w:pPr>
                            <w:r>
                              <w:rPr>
                                <w:rFonts w:ascii="Whitney Light" w:hAnsi="Whitney Light"/>
                                <w:b/>
                                <w:color w:val="5CACE4"/>
                                <w:sz w:val="28"/>
                                <w:szCs w:val="28"/>
                              </w:rPr>
                              <w:t xml:space="preserve">Rate of Pay </w:t>
                            </w:r>
                          </w:p>
                          <w:p w14:paraId="601CEE87" w14:textId="2515A830" w:rsidR="00631EF3" w:rsidRDefault="00631EF3" w:rsidP="00631EF3">
                            <w:r>
                              <w:t>$1</w:t>
                            </w:r>
                            <w:r w:rsidR="00D52AF8">
                              <w:t>2</w:t>
                            </w:r>
                            <w:r w:rsidR="001A39C5">
                              <w:t>.50</w:t>
                            </w:r>
                            <w:r>
                              <w:t xml:space="preserve"> per hour </w:t>
                            </w:r>
                            <w:bookmarkStart w:id="0" w:name="_GoBack"/>
                            <w:bookmarkEnd w:id="0"/>
                          </w:p>
                          <w:p w14:paraId="548CAF32" w14:textId="77777777" w:rsidR="00BE6327" w:rsidRDefault="00BE6327" w:rsidP="00631EF3"/>
                          <w:p w14:paraId="0D7BE66C" w14:textId="77777777" w:rsidR="00631EF3" w:rsidRDefault="00631EF3" w:rsidP="000577A7"/>
                          <w:p w14:paraId="403177C2" w14:textId="40C115BB" w:rsidR="00D84E2C" w:rsidRPr="00A62DB3" w:rsidRDefault="00D84E2C" w:rsidP="00D84E2C">
                            <w:pPr>
                              <w:rPr>
                                <w:bCs/>
                              </w:rPr>
                            </w:pPr>
                            <w:r w:rsidRPr="00A62DB3">
                              <w:rPr>
                                <w:bCs/>
                              </w:rPr>
                              <w:t xml:space="preserve">This is a full-time </w:t>
                            </w:r>
                            <w:r w:rsidR="00631EF3">
                              <w:rPr>
                                <w:bCs/>
                              </w:rPr>
                              <w:t xml:space="preserve">hourly </w:t>
                            </w:r>
                            <w:r w:rsidRPr="00A62DB3">
                              <w:rPr>
                                <w:bCs/>
                              </w:rPr>
                              <w:t xml:space="preserve">position with benefits.  If interested in this position please send your resume by e-mail to </w:t>
                            </w:r>
                            <w:hyperlink r:id="rId8" w:history="1">
                              <w:r w:rsidR="001A39C5" w:rsidRPr="00360D62">
                                <w:rPr>
                                  <w:rStyle w:val="Hyperlink"/>
                                  <w:bCs/>
                                </w:rPr>
                                <w:t>bbryan@journeyhoeme.org</w:t>
                              </w:r>
                            </w:hyperlink>
                            <w:r w:rsidR="001A39C5">
                              <w:rPr>
                                <w:bCs/>
                              </w:rPr>
                              <w:t xml:space="preserve"> </w:t>
                            </w:r>
                            <w:r>
                              <w:rPr>
                                <w:bCs/>
                              </w:rPr>
                              <w:t xml:space="preserve">  </w:t>
                            </w:r>
                            <w:r w:rsidRPr="00A62DB3">
                              <w:rPr>
                                <w:bCs/>
                              </w:rPr>
                              <w:t xml:space="preserve">No phone calls please. </w:t>
                            </w:r>
                          </w:p>
                          <w:p w14:paraId="44CC23A5" w14:textId="77777777" w:rsidR="00D84E2C" w:rsidRPr="008248BE" w:rsidRDefault="00D84E2C" w:rsidP="00D84E2C">
                            <w:pPr>
                              <w:rPr>
                                <w:rFonts w:ascii="Whitney Light" w:hAnsi="Whitney Light"/>
                                <w:sz w:val="22"/>
                                <w:szCs w:val="22"/>
                              </w:rPr>
                            </w:pPr>
                          </w:p>
                          <w:p w14:paraId="6680466F" w14:textId="77777777" w:rsidR="00D84E2C" w:rsidRPr="008248BE" w:rsidRDefault="00D84E2C" w:rsidP="00D84E2C">
                            <w:pPr>
                              <w:rPr>
                                <w:rFonts w:ascii="Whitney Medium" w:hAnsi="Whitney Medium"/>
                                <w:sz w:val="22"/>
                                <w:szCs w:val="22"/>
                              </w:rPr>
                            </w:pPr>
                            <w:r w:rsidRPr="008248BE">
                              <w:rPr>
                                <w:rFonts w:ascii="Whitney Medium" w:hAnsi="Whitney Medium"/>
                                <w:sz w:val="22"/>
                                <w:szCs w:val="22"/>
                              </w:rPr>
                              <w:t xml:space="preserve">Presbyterian Night Shelter is an Equal Opportunity Employer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4672B8E3"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D52AF8">
                        <w:rPr>
                          <w:rFonts w:ascii="Whitney Light" w:hAnsi="Whitney Light"/>
                          <w:b/>
                          <w:color w:val="5CACE4"/>
                          <w:sz w:val="28"/>
                          <w:szCs w:val="28"/>
                        </w:rPr>
                        <w:t>Guest Coordinator</w:t>
                      </w:r>
                      <w:r w:rsidR="000577A7">
                        <w:rPr>
                          <w:rFonts w:ascii="Whitney Light" w:hAnsi="Whitney Light"/>
                          <w:b/>
                          <w:color w:val="5CACE4"/>
                          <w:sz w:val="28"/>
                          <w:szCs w:val="28"/>
                        </w:rPr>
                        <w:t xml:space="preserve"> – </w:t>
                      </w:r>
                      <w:r w:rsidR="00D84E2C">
                        <w:rPr>
                          <w:rFonts w:ascii="Whitney Light" w:hAnsi="Whitney Light"/>
                          <w:b/>
                          <w:color w:val="5CACE4"/>
                          <w:sz w:val="28"/>
                          <w:szCs w:val="28"/>
                        </w:rPr>
                        <w:t>True Worth Place</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0BCA9B84" w14:textId="77777777" w:rsidR="00D52AF8" w:rsidRPr="00364128" w:rsidRDefault="00D52AF8" w:rsidP="00D52AF8">
                      <w:r>
                        <w:t xml:space="preserve">The Journey Home </w:t>
                      </w:r>
                      <w:r w:rsidRPr="0023667D">
                        <w:t>Guest Coordinator</w:t>
                      </w:r>
                      <w:r>
                        <w:t xml:space="preserve"> is responsible for ensuring connection to case management services, partner service providers, and classes for guests who come to the facility for shelter, day services, and central resource access. This includes meeting all new guests that enter the facility, pointing them in the right direction for initial services such as scan cards and TB testing, providing an orientation to True Worth Place, and tracking guest participation in the Housing and Income Connection program. This position will also assist existing guests with entering the Connection program.</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47A95A4" w14:textId="6188CEEE" w:rsidR="00631EF3" w:rsidRDefault="00631EF3" w:rsidP="00631EF3">
                      <w:r w:rsidRPr="00364128">
                        <w:t>High School Diploma</w:t>
                      </w:r>
                      <w:r>
                        <w:t>/GED required.</w:t>
                      </w:r>
                    </w:p>
                    <w:p w14:paraId="58775BDF" w14:textId="77777777" w:rsidR="00631EF3" w:rsidRDefault="00631EF3" w:rsidP="00631EF3">
                      <w:r w:rsidRPr="00364128">
                        <w:t xml:space="preserve">Must have an understanding of ethical practices. </w:t>
                      </w:r>
                    </w:p>
                    <w:p w14:paraId="1DC7BB84" w14:textId="77777777" w:rsidR="00631EF3" w:rsidRDefault="00631EF3" w:rsidP="00631EF3">
                      <w:r w:rsidRPr="00364128">
                        <w:t xml:space="preserve">Must be able to lift 25 lbs. with ease.  </w:t>
                      </w:r>
                    </w:p>
                    <w:p w14:paraId="24716B1C" w14:textId="77777777" w:rsidR="00631EF3" w:rsidRDefault="00631EF3" w:rsidP="00631EF3">
                      <w:r w:rsidRPr="00364128">
                        <w:t xml:space="preserve">Must be flexible in work schedule.  </w:t>
                      </w:r>
                    </w:p>
                    <w:p w14:paraId="69BA6CB5" w14:textId="2E26CD6A" w:rsidR="00631EF3" w:rsidRDefault="00631EF3" w:rsidP="00631EF3">
                      <w:pPr>
                        <w:rPr>
                          <w:rFonts w:ascii="Arial" w:hAnsi="Arial"/>
                        </w:rPr>
                      </w:pPr>
                      <w:r w:rsidRPr="00364128">
                        <w:t>Previous experience with reception or front desk work strongly preferred.</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2EE0F44C" w14:textId="77777777" w:rsidR="000577A7" w:rsidRPr="000577A7" w:rsidRDefault="000577A7" w:rsidP="000577A7">
                      <w:r w:rsidRPr="000577A7">
                        <w:t xml:space="preserve">Knowledge of Microsoft Word and Excel is required. </w:t>
                      </w:r>
                    </w:p>
                    <w:p w14:paraId="5CB4C8EF" w14:textId="77777777" w:rsidR="000577A7" w:rsidRDefault="000577A7" w:rsidP="000577A7"/>
                    <w:p w14:paraId="753A7EBC" w14:textId="448946E9" w:rsidR="00631EF3" w:rsidRPr="008248BE" w:rsidRDefault="00631EF3" w:rsidP="00631EF3">
                      <w:pPr>
                        <w:rPr>
                          <w:rFonts w:ascii="Whitney Light" w:hAnsi="Whitney Light"/>
                          <w:b/>
                          <w:color w:val="5CACE4"/>
                          <w:sz w:val="28"/>
                          <w:szCs w:val="28"/>
                        </w:rPr>
                      </w:pPr>
                      <w:r>
                        <w:rPr>
                          <w:rFonts w:ascii="Whitney Light" w:hAnsi="Whitney Light"/>
                          <w:b/>
                          <w:color w:val="5CACE4"/>
                          <w:sz w:val="28"/>
                          <w:szCs w:val="28"/>
                        </w:rPr>
                        <w:t xml:space="preserve">Rate of Pay </w:t>
                      </w:r>
                    </w:p>
                    <w:p w14:paraId="601CEE87" w14:textId="2515A830" w:rsidR="00631EF3" w:rsidRDefault="00631EF3" w:rsidP="00631EF3">
                      <w:r>
                        <w:t>$1</w:t>
                      </w:r>
                      <w:r w:rsidR="00D52AF8">
                        <w:t>2</w:t>
                      </w:r>
                      <w:r w:rsidR="001A39C5">
                        <w:t>.50</w:t>
                      </w:r>
                      <w:r>
                        <w:t xml:space="preserve"> per hour </w:t>
                      </w:r>
                      <w:bookmarkStart w:id="1" w:name="_GoBack"/>
                      <w:bookmarkEnd w:id="1"/>
                    </w:p>
                    <w:p w14:paraId="548CAF32" w14:textId="77777777" w:rsidR="00BE6327" w:rsidRDefault="00BE6327" w:rsidP="00631EF3"/>
                    <w:p w14:paraId="0D7BE66C" w14:textId="77777777" w:rsidR="00631EF3" w:rsidRDefault="00631EF3" w:rsidP="000577A7"/>
                    <w:p w14:paraId="403177C2" w14:textId="40C115BB" w:rsidR="00D84E2C" w:rsidRPr="00A62DB3" w:rsidRDefault="00D84E2C" w:rsidP="00D84E2C">
                      <w:pPr>
                        <w:rPr>
                          <w:bCs/>
                        </w:rPr>
                      </w:pPr>
                      <w:r w:rsidRPr="00A62DB3">
                        <w:rPr>
                          <w:bCs/>
                        </w:rPr>
                        <w:t xml:space="preserve">This is a full-time </w:t>
                      </w:r>
                      <w:r w:rsidR="00631EF3">
                        <w:rPr>
                          <w:bCs/>
                        </w:rPr>
                        <w:t xml:space="preserve">hourly </w:t>
                      </w:r>
                      <w:r w:rsidRPr="00A62DB3">
                        <w:rPr>
                          <w:bCs/>
                        </w:rPr>
                        <w:t xml:space="preserve">position with benefits.  If interested in this position please send your resume by e-mail to </w:t>
                      </w:r>
                      <w:hyperlink r:id="rId9" w:history="1">
                        <w:r w:rsidR="001A39C5" w:rsidRPr="00360D62">
                          <w:rPr>
                            <w:rStyle w:val="Hyperlink"/>
                            <w:bCs/>
                          </w:rPr>
                          <w:t>bbryan@journeyhoeme.org</w:t>
                        </w:r>
                      </w:hyperlink>
                      <w:r w:rsidR="001A39C5">
                        <w:rPr>
                          <w:bCs/>
                        </w:rPr>
                        <w:t xml:space="preserve"> </w:t>
                      </w:r>
                      <w:r>
                        <w:rPr>
                          <w:bCs/>
                        </w:rPr>
                        <w:t xml:space="preserve">  </w:t>
                      </w:r>
                      <w:r w:rsidRPr="00A62DB3">
                        <w:rPr>
                          <w:bCs/>
                        </w:rPr>
                        <w:t xml:space="preserve">No phone calls please. </w:t>
                      </w:r>
                    </w:p>
                    <w:p w14:paraId="44CC23A5" w14:textId="77777777" w:rsidR="00D84E2C" w:rsidRPr="008248BE" w:rsidRDefault="00D84E2C" w:rsidP="00D84E2C">
                      <w:pPr>
                        <w:rPr>
                          <w:rFonts w:ascii="Whitney Light" w:hAnsi="Whitney Light"/>
                          <w:sz w:val="22"/>
                          <w:szCs w:val="22"/>
                        </w:rPr>
                      </w:pPr>
                    </w:p>
                    <w:p w14:paraId="6680466F" w14:textId="77777777" w:rsidR="00D84E2C" w:rsidRPr="008248BE" w:rsidRDefault="00D84E2C" w:rsidP="00D84E2C">
                      <w:pPr>
                        <w:rPr>
                          <w:rFonts w:ascii="Whitney Medium" w:hAnsi="Whitney Medium"/>
                          <w:sz w:val="22"/>
                          <w:szCs w:val="22"/>
                        </w:rPr>
                      </w:pPr>
                      <w:r w:rsidRPr="008248BE">
                        <w:rPr>
                          <w:rFonts w:ascii="Whitney Medium" w:hAnsi="Whitney Medium"/>
                          <w:sz w:val="22"/>
                          <w:szCs w:val="22"/>
                        </w:rPr>
                        <w:t xml:space="preserve">Presbyterian Night Shelter is an Equal Opportunity Employer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253DCCD9" w14:textId="77777777" w:rsidR="00F52356" w:rsidRDefault="00F52356"/>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Whitney Medium">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577A7"/>
    <w:rsid w:val="000A155F"/>
    <w:rsid w:val="000F13BC"/>
    <w:rsid w:val="00106DD3"/>
    <w:rsid w:val="00131FB1"/>
    <w:rsid w:val="00150FB2"/>
    <w:rsid w:val="001A39C5"/>
    <w:rsid w:val="001E29A3"/>
    <w:rsid w:val="003B3763"/>
    <w:rsid w:val="003C3AA0"/>
    <w:rsid w:val="00400930"/>
    <w:rsid w:val="00404B18"/>
    <w:rsid w:val="0049495F"/>
    <w:rsid w:val="004A780D"/>
    <w:rsid w:val="005B087E"/>
    <w:rsid w:val="005D414D"/>
    <w:rsid w:val="005E7B0B"/>
    <w:rsid w:val="006207A8"/>
    <w:rsid w:val="00631EF3"/>
    <w:rsid w:val="00637D3C"/>
    <w:rsid w:val="007621A1"/>
    <w:rsid w:val="007E1D54"/>
    <w:rsid w:val="007E3642"/>
    <w:rsid w:val="007E4948"/>
    <w:rsid w:val="0082209A"/>
    <w:rsid w:val="008248BE"/>
    <w:rsid w:val="008414DA"/>
    <w:rsid w:val="008816D2"/>
    <w:rsid w:val="008B6E9A"/>
    <w:rsid w:val="009506F4"/>
    <w:rsid w:val="009B3052"/>
    <w:rsid w:val="009E5802"/>
    <w:rsid w:val="00A03893"/>
    <w:rsid w:val="00A436B1"/>
    <w:rsid w:val="00AD2C8B"/>
    <w:rsid w:val="00AF78F2"/>
    <w:rsid w:val="00B022EA"/>
    <w:rsid w:val="00BE6327"/>
    <w:rsid w:val="00C20946"/>
    <w:rsid w:val="00C25DC2"/>
    <w:rsid w:val="00C356D2"/>
    <w:rsid w:val="00D52AF8"/>
    <w:rsid w:val="00D534E4"/>
    <w:rsid w:val="00D84E2C"/>
    <w:rsid w:val="00DC49BE"/>
    <w:rsid w:val="00E05836"/>
    <w:rsid w:val="00E51C73"/>
    <w:rsid w:val="00EB0931"/>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yan@journeyhoe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ryan@journeyhoe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39D4-DAFE-4C19-ACFD-82F77F80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4</cp:revision>
  <dcterms:created xsi:type="dcterms:W3CDTF">2021-10-05T15:57:00Z</dcterms:created>
  <dcterms:modified xsi:type="dcterms:W3CDTF">2022-09-08T13:31:00Z</dcterms:modified>
</cp:coreProperties>
</file>